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B8" w:rsidRPr="00CB2BB8" w:rsidRDefault="00CB2BB8" w:rsidP="00CB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941B2D" w:rsidRPr="00CB2BB8" w:rsidRDefault="00CB2BB8" w:rsidP="00CB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B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Кречетовская</w:t>
      </w:r>
      <w:proofErr w:type="spellEnd"/>
      <w:r w:rsidRPr="00CB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CB2BB8" w:rsidRPr="00CB2BB8" w:rsidTr="00964FE6">
        <w:tc>
          <w:tcPr>
            <w:tcW w:w="3403" w:type="dxa"/>
          </w:tcPr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____________/ ______________/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ШМО</w:t>
            </w:r>
          </w:p>
          <w:p w:rsidR="00CB2BB8" w:rsidRPr="00CB2BB8" w:rsidRDefault="00F22AE4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 от «____»___________2024</w:t>
            </w:r>
            <w:r w:rsidR="00CB2BB8"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43" w:type="dxa"/>
          </w:tcPr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__________________/ __________/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BB8" w:rsidRPr="00CB2BB8" w:rsidRDefault="00F22AE4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CB2BB8"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43" w:type="dxa"/>
          </w:tcPr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«</w:t>
            </w:r>
            <w:proofErr w:type="spellStart"/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Кречетовская</w:t>
            </w:r>
            <w:proofErr w:type="spellEnd"/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____________/ Л.В. Ганюшкина/</w:t>
            </w:r>
          </w:p>
          <w:p w:rsidR="00CB2BB8" w:rsidRPr="00CB2BB8" w:rsidRDefault="00CB2BB8" w:rsidP="00CB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CB2BB8" w:rsidRPr="00CB2BB8" w:rsidRDefault="00CB2BB8" w:rsidP="00F2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 от «____»___________202</w:t>
            </w:r>
            <w:r w:rsidR="00F22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Default="00CB2BB8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Pr="00941B2D" w:rsidRDefault="00CB2BB8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941B2D" w:rsidRP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курсу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B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</w:p>
    <w:p w:rsidR="00941B2D" w:rsidRP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мир оригами»</w:t>
      </w:r>
    </w:p>
    <w:p w:rsidR="00941B2D" w:rsidRP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Pr="00CB2BB8" w:rsidRDefault="00CB2BB8" w:rsidP="00CB2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/ Разработчик: </w:t>
      </w:r>
    </w:p>
    <w:p w:rsidR="00941B2D" w:rsidRPr="00941B2D" w:rsidRDefault="00CB2BB8" w:rsidP="00CB2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Артемьева А.Н.</w:t>
      </w:r>
    </w:p>
    <w:p w:rsidR="00941B2D" w:rsidRP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Pr="00941B2D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Default="00941B2D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B8" w:rsidRPr="00941B2D" w:rsidRDefault="00CB2BB8" w:rsidP="0094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2D" w:rsidRPr="00CB2BB8" w:rsidRDefault="00CB2BB8" w:rsidP="00CB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2D" w:rsidRPr="00941B2D" w:rsidRDefault="00941B2D" w:rsidP="00941B2D">
      <w:pPr>
        <w:tabs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учителя по внеурочной деятельности «Волшебный мир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</w:t>
      </w: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»д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1-4 классов разработана на основе Федерального государственного образовательного стандарта начального общего образования второго поколения М: «Просвещение» 2011г., на основе методических пособий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С.Ю.,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Афонькиной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«Веселые уроки оригами в школе и дома», Соколовой С. «Сказки оригами» и «Школа оригами: аппликация и мозаика».</w:t>
      </w:r>
    </w:p>
    <w:p w:rsidR="00941B2D" w:rsidRPr="00941B2D" w:rsidRDefault="00941B2D" w:rsidP="00941B2D">
      <w:pPr>
        <w:tabs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рабочей программы полностью соответствуют требованиям федерального компонента государственного  стандарта начального образования и рассчитана на работу с детьми 6-10 лет.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«Волшебный мир оригами» является модифицированной программой общекультурного направления.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оригами для развития ребенка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детей различным приемам работы с бумагой, таким, как сгибание, многократное складывание, надрезание, склеивание.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 в тетрадку.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художественный вкус и творческие способности детей, активизирует их воображение и фантазию.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созданию игровых ситуаций, расширяет коммуникативные способности детей.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941B2D" w:rsidRPr="00941B2D" w:rsidRDefault="00941B2D" w:rsidP="00941B2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 </w:t>
      </w:r>
    </w:p>
    <w:p w:rsidR="00941B2D" w:rsidRPr="00941B2D" w:rsidRDefault="00941B2D" w:rsidP="00941B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941B2D" w:rsidRPr="00941B2D" w:rsidRDefault="00941B2D" w:rsidP="00941B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оригами направлены на всестороннее интеллектуальное и эстетическое развитие младших школьников и повышение эффективности их обучения в следующих классах.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Обучающие: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Знакомство детей с основными геометрическими понятиями и базовыми формами оригами. 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Формирование умения следовать устным инструкциям, читать и зарисовывать схемы изделий. 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Обучение различным приемам работы с бумагой. 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Развивающие: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Развитие внимания, памяти, логического и абстрактного мышления,     пространственного воображения. 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Развитие мелкой моторики рук и глазомера. 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Развитие художественного вкуса, творческих способностей и фантазии детей.</w:t>
      </w:r>
    </w:p>
    <w:p w:rsidR="00941B2D" w:rsidRPr="00941B2D" w:rsidRDefault="00941B2D" w:rsidP="00941B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Воспитательные: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Воспитание интереса к искусству оригами. </w:t>
      </w:r>
    </w:p>
    <w:p w:rsidR="00941B2D" w:rsidRPr="00941B2D" w:rsidRDefault="00941B2D" w:rsidP="00941B2D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Расширение коммуникативных способностей детей. </w:t>
      </w:r>
    </w:p>
    <w:p w:rsidR="00941B2D" w:rsidRPr="00941B2D" w:rsidRDefault="00941B2D" w:rsidP="00941B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Формирование культуры труда и совершенствование трудовых навыков. </w:t>
      </w:r>
    </w:p>
    <w:p w:rsidR="00941B2D" w:rsidRPr="00941B2D" w:rsidRDefault="00941B2D" w:rsidP="00941B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B2D" w:rsidRPr="00941B2D" w:rsidRDefault="00941B2D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ОБЩАЯ ХАРАКТЕРИСТИКА </w:t>
      </w: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 ВНЕУРОЧНОЙ ДЕЯТЕЛЬНОСТИ</w:t>
      </w:r>
    </w:p>
    <w:p w:rsidR="00941B2D" w:rsidRPr="00941B2D" w:rsidRDefault="00941B2D" w:rsidP="00941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B2D" w:rsidRPr="00941B2D" w:rsidRDefault="00941B2D" w:rsidP="00941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линии: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специфики данной внеурочной деятельности в рабочей программе выделены две содержательные линии, которые дают возможность постепенно углублять и расширять программный материал: «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 и способы деятельности», «Технология изготовления изделий в технике оригами».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принципы работы программы:  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взаимодействие между педагогом и ребенком строится  на принципах равноправия, доступности, последовательности, системности, сочетания  в практической деятельности индивидуальной и коллективной форм работы, в уважении друг к другу, исключение авторитарных форм воздействия.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оригами являются неотъемлемым дополнением к урокам труда, окружающего мира, урокам рисования и другим учебным предметам, поэтому эти занятия необходимо проводить еженедельно. 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Количество детей в группе – 15 человек.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 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занятий оригами для снятия излишней возбудимости детей, создания непринужденной и творческой атмосферы используется музыкальное сопровождение с записями звуков живой природы и детских песен. В результате этого, у детей происходит выравнивание психомоторных процессов, изменение их поведения, улучшение личных взаимоотношений, т.к. музыка влияет на эмоциональное состояние и настроение человека. 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занятий – классная комната. Дети организовывают свое рабочее место за партами. Перед занятиями классная комната обязательно проветривается.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преподавание материала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ПРОГРАММЫ В СТРУКТУРЕ ООП</w:t>
      </w:r>
    </w:p>
    <w:p w:rsidR="00941B2D" w:rsidRPr="00941B2D" w:rsidRDefault="00941B2D" w:rsidP="00941B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деятельности, исходя из региональных особенностей образовательных учреждений Московской области, является инновационным компонентом основной образовательной программы.</w:t>
      </w:r>
    </w:p>
    <w:p w:rsidR="00941B2D" w:rsidRPr="00941B2D" w:rsidRDefault="00941B2D" w:rsidP="009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Внеурочная деятельность является неотъемлемой частью образовательного процесса в начальной школе и организуется по направлению развития личности в таких формах как экскурсии, кружки,  круглые столы, конференции, диспуты, школьные научные общества, олимпиады,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соревнования, поисковые и научные исследования, общественно полезные практики и т. д.</w:t>
      </w:r>
    </w:p>
    <w:p w:rsidR="00941B2D" w:rsidRPr="00941B2D" w:rsidRDefault="00941B2D" w:rsidP="00941B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 учреждением при организации внеурочной деятельности учтены следующие факторы:</w:t>
      </w:r>
    </w:p>
    <w:p w:rsidR="00941B2D" w:rsidRPr="00941B2D" w:rsidRDefault="00941B2D" w:rsidP="00941B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запросы участников образовательного процесса, родителей (законных представителей),</w:t>
      </w:r>
    </w:p>
    <w:p w:rsidR="00941B2D" w:rsidRPr="00941B2D" w:rsidRDefault="00941B2D" w:rsidP="00941B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квалификации педагогических работников;</w:t>
      </w:r>
    </w:p>
    <w:p w:rsidR="00941B2D" w:rsidRPr="00941B2D" w:rsidRDefault="00941B2D" w:rsidP="00941B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программ внеурочной деятельности, в соответствии с целями и задачами ООП НОО.</w:t>
      </w:r>
    </w:p>
    <w:p w:rsidR="00941B2D" w:rsidRPr="00941B2D" w:rsidRDefault="00941B2D" w:rsidP="00941B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модифицированная.</w:t>
      </w:r>
    </w:p>
    <w:p w:rsidR="00941B2D" w:rsidRPr="00941B2D" w:rsidRDefault="00941B2D" w:rsidP="00941B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программы учитывались возрастные особенности детей 7-11 лет. Детская группа профильная, её состав постоянный. Набор учащихся - свободный.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33 часа в 1 классе и 34 часа во 2,3  и 4 классах.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в неделю – 1ч.</w:t>
      </w:r>
    </w:p>
    <w:p w:rsidR="00941B2D" w:rsidRPr="00941B2D" w:rsidRDefault="00941B2D" w:rsidP="00941B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занятия 35 минут в 1 классе и 45 минут во 2,3 и 4 классах с обязательным применением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2D" w:rsidRPr="00941B2D" w:rsidRDefault="00941B2D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ОПИСАНИЕ ЦЕННОСТНЫХ ОРИЕНТИРОВ СОДЕРЖАНИЯ</w:t>
      </w: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ПО ВНЕУРОЧНОЙ ДЕЯТЕЛЬНОСТИ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эффективным </w:t>
      </w:r>
      <w:r w:rsidRPr="00941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условиям работы</w:t>
      </w: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программе относятся: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Построение учебного процесса на основе </w:t>
      </w:r>
      <w:proofErr w:type="spellStart"/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гуманизации</w:t>
      </w:r>
      <w:proofErr w:type="spellEnd"/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демократизации образовательного процесса.</w:t>
      </w:r>
    </w:p>
    <w:p w:rsidR="00941B2D" w:rsidRPr="00941B2D" w:rsidRDefault="00941B2D" w:rsidP="00941B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учитывает индивидуально-психологические особенности личности, ее опыт, а также объективен в оценках, разносторонен и инициативен в контактах. Самым плодотворным является общение на основе совместной увлеченности деятельностью.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2.Создание практической среды, предполагающей сотворчество и ситуацию успеха.  </w:t>
      </w:r>
    </w:p>
    <w:p w:rsidR="00941B2D" w:rsidRPr="00941B2D" w:rsidRDefault="00941B2D" w:rsidP="00941B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начало  создается при наличии таких условий как: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ведущий вид воспитательных взаимодействий и отношений — сотворчество;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положительная мотивация, вариативность путей организации усвоения программного материала с учетом  индивидуальных способностей обучающихся;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приоритет целостности восприятия, отношения, оценка самого себя и другого человека.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B2D">
        <w:rPr>
          <w:rFonts w:ascii="Times New Roman" w:eastAsia="Calibri" w:hAnsi="Times New Roman" w:cs="Times New Roman"/>
          <w:b/>
          <w:sz w:val="24"/>
          <w:szCs w:val="24"/>
        </w:rPr>
        <w:t>Система занятий предусматривает: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сочетание индивидуальных и  коллективных форм работы, что позволяет организовать содержательное общение детей;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– взаимосвязь конструирования с другими видами </w:t>
      </w:r>
      <w:r w:rsidRPr="00941B2D">
        <w:rPr>
          <w:rFonts w:ascii="Times New Roman" w:eastAsia="Calibri" w:hAnsi="Times New Roman" w:cs="Times New Roman"/>
          <w:szCs w:val="24"/>
        </w:rPr>
        <w:t>деятельности: игрой, рисованием,  развитием речи;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41B2D">
        <w:rPr>
          <w:rFonts w:ascii="Times New Roman" w:eastAsia="Calibri" w:hAnsi="Times New Roman" w:cs="Times New Roman"/>
          <w:szCs w:val="24"/>
        </w:rPr>
        <w:t>– реализацию для детей определенных эмоциональных условий: создание атмосферы принятия ребенка и его права на самостоятельный выбор, обеспечение ему постоянного внимания, отсутствие негативного воздействия, использование мягких воспитательных мер в сочетании с требовательностью;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41B2D">
        <w:rPr>
          <w:rFonts w:ascii="Times New Roman" w:eastAsia="Calibri" w:hAnsi="Times New Roman" w:cs="Times New Roman"/>
          <w:szCs w:val="24"/>
        </w:rPr>
        <w:lastRenderedPageBreak/>
        <w:t>– использование приемов и методов общепедагогического влияния: поощрение достижений ребенка, закрепление веры в успех;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– развитие сотрудничества с родителями, которые охотно подключатся к этой деятельности: подбор книг, помощь в организации выставок, подбор материалов, организация домашнего досуга. </w:t>
      </w:r>
    </w:p>
    <w:p w:rsidR="00941B2D" w:rsidRPr="00941B2D" w:rsidRDefault="00941B2D" w:rsidP="00941B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методов работы обусловлен содержанием воспитания и обучения, а также достигнутым уровнем развития детского коллектива, возрастными особенностями детей, особенностями взаимодействия между педагогом и детьми.</w:t>
      </w:r>
    </w:p>
    <w:p w:rsidR="00941B2D" w:rsidRPr="00941B2D" w:rsidRDefault="00941B2D" w:rsidP="00941B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предъявления и объяснения материала: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изделия основаны на простых базовых формах: «Треугольник», «Воздушный змей», «Двойной треугольник», «Двойной квадрат», «Конверт». На этом этапе детям демонстрируется лишь сам проце</w:t>
      </w: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скл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адывания. Условные знаки и схемы служат им дополнительной иллюстрацией при показе процесса складывания. Учитель на этом этапе демонстрирует детям проце</w:t>
      </w: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скл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адывания изделия на большом листе бумаги. Однако, исходя из опыта работы, намного удобнее использовать для показа инструкционные карты, состоящие из отдельных листов. На каждом листе такой инструкционной карты с помощью большого листа цветной бумаги показывается только одна операция по изготовлению изделия. Педагог последовательно предъявляет детям по одному листу такой инструкционной карты, контролируя на начальной стадии обучения каждое действие учащихся, а в дальнейшем – лишь отдельные наиболее важные операции. При этом условные знаки и схемы служат лишь дополнительной иллюстрацией при показе процесса складывания. 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начале обучения уделяется оформлению композиций. Сначала для тренировки дети делают их из больших квадратов и украшают аппликацией. Затем, рассмотрев получившиеся образцы, мастерят маленькие фигурки для композиции, которые оставляют в классе в конвертах для незаконченных работ. Отдельное занятие посвящено созданию фона и приклеиванию фигурок.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используются различные </w:t>
      </w: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занятий: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традиционные, комбинированные и практические занятия; лекции, игры, праздники, конкурсы, соревнования и другие. А также различные методы: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941B2D" w:rsidRPr="00941B2D" w:rsidRDefault="00941B2D" w:rsidP="00941B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(устное изложение, беседа, рассказ, лекция и т.д.);</w:t>
      </w:r>
    </w:p>
    <w:p w:rsidR="00941B2D" w:rsidRPr="00941B2D" w:rsidRDefault="00941B2D" w:rsidP="00941B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(показ видео и мультимедийных материалов, иллюстраций, наблюдение, показ (выполнение) педагогом, работа по образцу и др.);</w:t>
      </w:r>
    </w:p>
    <w:p w:rsidR="00941B2D" w:rsidRPr="00941B2D" w:rsidRDefault="00941B2D" w:rsidP="00941B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работ по инструкционным картам, схемам и др.).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941B2D" w:rsidRPr="00941B2D" w:rsidRDefault="00941B2D" w:rsidP="00941B2D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воспринимают и усваивают готовую информацию;</w:t>
      </w:r>
    </w:p>
    <w:p w:rsidR="00941B2D" w:rsidRPr="00941B2D" w:rsidRDefault="00941B2D" w:rsidP="00941B2D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 воспроизводят полученные знания и освоенные способы деятельности;</w:t>
      </w:r>
    </w:p>
    <w:p w:rsidR="00941B2D" w:rsidRPr="00941B2D" w:rsidRDefault="00941B2D" w:rsidP="00941B2D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941B2D" w:rsidRPr="00941B2D" w:rsidRDefault="00941B2D" w:rsidP="00941B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творческая работа учащихся.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 основе которых лежит форма организации деятельности учащихся на занятиях:</w:t>
      </w:r>
    </w:p>
    <w:p w:rsidR="00941B2D" w:rsidRPr="00941B2D" w:rsidRDefault="00941B2D" w:rsidP="00941B2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одновременная работа со всеми учащимися;</w:t>
      </w:r>
    </w:p>
    <w:p w:rsidR="00941B2D" w:rsidRPr="00941B2D" w:rsidRDefault="00941B2D" w:rsidP="00941B2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индивидуально-фронтальный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чередование индивидуальных и фронтальных форм работы;</w:t>
      </w:r>
    </w:p>
    <w:p w:rsidR="00941B2D" w:rsidRPr="00941B2D" w:rsidRDefault="00941B2D" w:rsidP="00941B2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– организация работы в группах;</w:t>
      </w:r>
    </w:p>
    <w:p w:rsidR="00941B2D" w:rsidRPr="00941B2D" w:rsidRDefault="00941B2D" w:rsidP="00941B2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индивидуальное выполнение заданий, решение проблем.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Default="00941B2D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941B2D" w:rsidRDefault="00941B2D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941B2D" w:rsidRPr="00941B2D" w:rsidRDefault="00941B2D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lastRenderedPageBreak/>
        <w:t xml:space="preserve">РЕЗУЛЬТАТЫ ОСВОЕНИЯ </w:t>
      </w: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 ВНЕУРОЧНОЙ ДЕЯТЕЛЬНОСТИ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 дополнительной образовательной программы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Составление альбома лучших работ.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Результатом реализации данной образовательной программы являются выставки детских работ на базе школы. Использование поделок-сувениров в качестве подарков для дорогих и близких людей, дошкольников, ветеранов, учителей и т.д.; оформление зала для проведения праздничных утренников.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в выставке детского прикладного и технического творчества.</w:t>
      </w:r>
    </w:p>
    <w:p w:rsidR="00941B2D" w:rsidRPr="00941B2D" w:rsidRDefault="00941B2D" w:rsidP="009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развитие воспитательных результатов внеурочной деятельности предполагает приобретение учащимися </w:t>
      </w: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уровня результатов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B2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B2D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B2D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ответственности человека за общее благополучие, 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своей этнической принадлежности, 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гуманистическое сознание,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начальные навыки адаптации в динамично изменяющемся  мире,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внутренняя позиция школьника на основе положительного отношения к школе,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</w:rPr>
        <w:t>– ценностное отношение к природному миру,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готовность следовать нормам </w:t>
      </w:r>
      <w:proofErr w:type="spellStart"/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поведения.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4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– использовать  </w:t>
      </w: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общие приёмы решения задач;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контролировать и оценивать процесс и результат деятельности;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самостоятельно создавать алгоритмы деятельности при решении проблем различного характера;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941B2D" w:rsidRPr="00941B2D" w:rsidRDefault="00941B2D" w:rsidP="00941B2D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использовать знаково-символические средства, в том числе модели и схемы для решения задач;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моделировать;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– обрабатывать и оценивать  информацию; 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устанавливать  причинно-следственные связи;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обобщать;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рассуждать;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своей системе знаний: отличать новое от уже известного с помощью учителя; 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добывать новые знания: находить ответы на вопросы, используя учебник, свой жизненный опыт и информацию, полученную на уроке; пользоваться памятками, схемами; 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и оценивать полученную информацию: делать выводы в результате совместной работы всего класса.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оригами;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 правила безопасности труда и личной гигиены;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различать материалы и инструменты, знать их назначения;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понятия: оригами, базовые формы, условные обозначения.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геометрические понятия;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условные обозначения к схемам;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назначение ручных инструментов и приспособления шаблонов, правила работы ими;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технологическую последовательность изготовления некоторых изделий: разметка, резание, сборка, отделка;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разметки: сгибанием;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соединения с помощью клейстера, клея ПВА;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определять и формулировать цель деятельности на уроке с помощью учителя; 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проговаривать последовательность действий на уроке; 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помощью учителя объяснять выбор наиболее подходящих для выполнения задания материалов и инструментов;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учиться готовить рабочее место и выполнять практическую работу по предложенному учителем плану с опорой на образцы, рисунки, схемы, правильно работать ручными инструментами;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контроль точности разметки деталей с помощью шаблона.</w:t>
      </w:r>
    </w:p>
    <w:p w:rsidR="00941B2D" w:rsidRPr="00941B2D" w:rsidRDefault="00941B2D" w:rsidP="00941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для формирования этих действий служит технология продуктивной художественно-творческой деятельности – учиться совместно с учителем и другими учениками давать эмоциональную оценку деятельности класса на уроке. 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-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творческий замысел в контексте (связи) художественно-творческой и трудовой деятельности.</w:t>
      </w:r>
    </w:p>
    <w:p w:rsidR="00941B2D" w:rsidRPr="00941B2D" w:rsidRDefault="00941B2D" w:rsidP="00941B2D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941B2D" w:rsidRPr="00941B2D" w:rsidRDefault="00941B2D" w:rsidP="00941B2D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</w:pPr>
      <w:r w:rsidRPr="00941B2D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941B2D" w:rsidRPr="00941B2D" w:rsidRDefault="00941B2D" w:rsidP="00941B2D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договариваться о распределении функций и ролей в совместной деятельности;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941B2D" w:rsidRPr="00941B2D" w:rsidRDefault="00941B2D" w:rsidP="00941B2D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общую цель и пути ее достижения;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взаимный контроль; </w:t>
      </w:r>
    </w:p>
    <w:p w:rsidR="00941B2D" w:rsidRPr="00941B2D" w:rsidRDefault="00941B2D" w:rsidP="00941B2D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941B2D" w:rsidRPr="00941B2D" w:rsidRDefault="00941B2D" w:rsidP="00941B2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задавать вопросы; </w:t>
      </w:r>
    </w:p>
    <w:p w:rsidR="00941B2D" w:rsidRPr="00941B2D" w:rsidRDefault="00941B2D" w:rsidP="00941B2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строить понятные для партнёра высказывания;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оценивать собственное поведение и поведение окружающих,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разрешать конфликты на основе учёта интересов и позиций всех участников;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941B2D" w:rsidRPr="00941B2D" w:rsidRDefault="00941B2D" w:rsidP="00941B2D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оказывать в сотрудничестве взаимопомощь</w:t>
      </w: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.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донести свою позицию до других: оформлять свою мысль в поделках;</w:t>
      </w: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других.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альбома лучших работ.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Проведение выставок работ учащихся: </w:t>
      </w:r>
    </w:p>
    <w:p w:rsidR="00941B2D" w:rsidRPr="00941B2D" w:rsidRDefault="00941B2D" w:rsidP="00941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классе, </w:t>
      </w:r>
    </w:p>
    <w:p w:rsidR="00941B2D" w:rsidRPr="00941B2D" w:rsidRDefault="00941B2D" w:rsidP="00941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школе, </w:t>
      </w:r>
    </w:p>
    <w:p w:rsidR="00941B2D" w:rsidRPr="00941B2D" w:rsidRDefault="00941B2D" w:rsidP="00941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выставке детского прикладного и технического творчества.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СОДЕРЖАНИЕ </w:t>
      </w: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 ВНЕУРОЧНОЙ ДЕЯТЕЛЬНОСТИ: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год обучения</w:t>
      </w:r>
    </w:p>
    <w:p w:rsidR="00941B2D" w:rsidRPr="00941B2D" w:rsidRDefault="00941B2D" w:rsidP="00941B2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час). 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 </w:t>
      </w:r>
    </w:p>
    <w:p w:rsidR="00941B2D" w:rsidRPr="00941B2D" w:rsidRDefault="00941B2D" w:rsidP="00941B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История возникновения бумаги (1 час). Виды бумаги и картона. Инструменты для работы. Правила по технике безопасности и личной гигиене.</w:t>
      </w:r>
    </w:p>
    <w:p w:rsidR="00941B2D" w:rsidRPr="00941B2D" w:rsidRDefault="00941B2D" w:rsidP="00941B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Знакомство с оригами (1 час). История возникновения оригами.</w:t>
      </w:r>
    </w:p>
    <w:p w:rsidR="00941B2D" w:rsidRPr="00941B2D" w:rsidRDefault="00941B2D" w:rsidP="00941B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Схемы и условные обозначения.</w:t>
      </w:r>
    </w:p>
    <w:p w:rsidR="00941B2D" w:rsidRPr="00941B2D" w:rsidRDefault="00941B2D" w:rsidP="00941B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Термины, принятые в оригами.</w:t>
      </w:r>
    </w:p>
    <w:p w:rsidR="00941B2D" w:rsidRPr="00941B2D" w:rsidRDefault="00941B2D" w:rsidP="00941B2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Понятие «базовые формы». Базовые формы: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«Треугольник» (8 часов)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«Воздушный змей» (6 часов),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«Двойной треугольник» (3 часа),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«Двойной квадрат» (3 часа),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«Конверт» (2 часа) </w:t>
      </w:r>
    </w:p>
    <w:p w:rsidR="00941B2D" w:rsidRPr="00941B2D" w:rsidRDefault="00941B2D" w:rsidP="00941B2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Цветы к празднику 8 марта (2 часа). Складывание цветов на основе изученных базовых форм. Оформление композиций и поздравительных открыток.</w:t>
      </w:r>
    </w:p>
    <w:p w:rsidR="00941B2D" w:rsidRPr="00941B2D" w:rsidRDefault="00941B2D" w:rsidP="00941B2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Цветочные  композиции (4 часа). 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</w:p>
    <w:p w:rsidR="00941B2D" w:rsidRPr="00941B2D" w:rsidRDefault="00941B2D" w:rsidP="00941B2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занятие: «Чему мы научились за год» (1 час). </w:t>
      </w:r>
    </w:p>
    <w:p w:rsidR="00941B2D" w:rsidRPr="00941B2D" w:rsidRDefault="00941B2D" w:rsidP="00941B2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выставочных работ (1 час).</w:t>
      </w:r>
    </w:p>
    <w:p w:rsidR="00941B2D" w:rsidRPr="00941B2D" w:rsidRDefault="00941B2D" w:rsidP="00941B2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2 год обучения 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    </w:t>
      </w:r>
    </w:p>
    <w:p w:rsidR="00941B2D" w:rsidRPr="00941B2D" w:rsidRDefault="00941B2D" w:rsidP="00941B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Схемы и условные обозначения. Термины, принятые в оригами.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941B2D" w:rsidRPr="00941B2D" w:rsidRDefault="00941B2D" w:rsidP="00941B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условных знаков, принятых  в оригами, основных приемов складывания. Повторение изученных базовых форм. </w:t>
      </w:r>
    </w:p>
    <w:p w:rsidR="00941B2D" w:rsidRPr="00941B2D" w:rsidRDefault="00941B2D" w:rsidP="00941B2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базовых форм. Работа с инструкционными картами и схемами. Складывание изделий на основе этих форм. Оформление композиций.</w:t>
      </w:r>
    </w:p>
    <w:p w:rsidR="00941B2D" w:rsidRPr="00941B2D" w:rsidRDefault="00941B2D" w:rsidP="00941B2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схемами складывания. Зарисовка условных знаков и схем складывания базовых форм. Складывание более сложных изделий на основе изученных базовых форм (работа со схемами). Оформление композиций с полученными изделиями (объемная аппликация). Личные и коллективные работы.</w:t>
      </w:r>
    </w:p>
    <w:p w:rsidR="00941B2D" w:rsidRPr="00941B2D" w:rsidRDefault="00941B2D" w:rsidP="00941B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«базовые формы».</w:t>
      </w:r>
    </w:p>
    <w:p w:rsidR="00941B2D" w:rsidRPr="00941B2D" w:rsidRDefault="00941B2D" w:rsidP="00941B2D">
      <w:pPr>
        <w:spacing w:after="0" w:line="240" w:lineRule="auto"/>
        <w:ind w:left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Квадрат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 — 5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941B2D" w:rsidRPr="00941B2D" w:rsidRDefault="00941B2D" w:rsidP="00941B2D">
      <w:pPr>
        <w:spacing w:after="0" w:line="240" w:lineRule="auto"/>
        <w:ind w:left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Двойной треугольник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5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941B2D" w:rsidRPr="00941B2D" w:rsidRDefault="00941B2D" w:rsidP="00941B2D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Двойной квадрат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-- 6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941B2D" w:rsidRPr="00941B2D" w:rsidRDefault="00941B2D" w:rsidP="00941B2D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Прямоугольник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3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часа.</w:t>
      </w:r>
    </w:p>
    <w:p w:rsidR="00941B2D" w:rsidRPr="00941B2D" w:rsidRDefault="00941B2D" w:rsidP="00941B2D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Воздушный змей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5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941B2D" w:rsidRPr="00941B2D" w:rsidRDefault="00941B2D" w:rsidP="00941B2D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Рыба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6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4. Выставка работ учащихся.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выставок.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5. Составление альбома лучших работ — 2 часа.</w:t>
      </w:r>
    </w:p>
    <w:p w:rsidR="00941B2D" w:rsidRPr="00941B2D" w:rsidRDefault="00941B2D" w:rsidP="00941B2D">
      <w:pPr>
        <w:spacing w:after="0" w:line="240" w:lineRule="auto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3 год обучения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Вводное занятие (1 ч).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 об истории развития искусства оригами.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Беседа по охране труда 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Базовые формы </w:t>
      </w: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(1 ч). </w:t>
      </w:r>
      <w:r w:rsidRPr="0094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Условные обозначения. </w:t>
      </w: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Диагностика </w:t>
      </w:r>
      <w:proofErr w:type="spellStart"/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учащихся.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диагностической работы смотри в разделе «Методическое обеспечение программы»: диагностическая карта «Оценка результатов освоения программы».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Летние композиции (3 ч).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Лесные цветы (Калужница, ландыш, сон-трава). Рассказы и легенды о цветах. Складывание цветов. Оформление композиций «На лесной полянке».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Золотая осень (2ч). Осенние листья клена. Деревья.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Оформление композиций «Вот и осень».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Чудесные превращения бумажного листа (9 ч).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Закладки. Коробки. Изготовление и оформление подарков.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Оригами на праздничном столе (7 ч). 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этикета. Складывание приглашений, поздравительных открыток. Салфетки, стаканчики, коробочки и вазочки. Итоговое практическое занятие: оформление праздничного стола.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Цветы к празднику 8 марта (2 ч).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Складывание цветов на основе изученных базовых форм. Оформление композиций и поздравительных открыток. Объемные цветы (тюльпаны, колокольчики) и японская ваза для цветов.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Оригами – почта (3 ч).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Конверты  для писем.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Впереди – лето! (4 ч).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базовой формой «Дом» и изготовление пилотки и шапочки с козырьком на ее основе. Складывание самолетов и истребителей. Летные соревнования моделей.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Итоговое занятие (1 ч)</w:t>
      </w:r>
    </w:p>
    <w:p w:rsidR="00941B2D" w:rsidRPr="00941B2D" w:rsidRDefault="00941B2D" w:rsidP="00941B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Оформление выставочных работ (1 ч).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тематических выставок: «На лесной полянке», «Мы встречаем Новый год», «Цветы для наших мам».</w:t>
      </w:r>
    </w:p>
    <w:p w:rsidR="00941B2D" w:rsidRPr="00941B2D" w:rsidRDefault="00941B2D" w:rsidP="00941B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</w:p>
    <w:p w:rsidR="00941B2D" w:rsidRPr="00941B2D" w:rsidRDefault="00941B2D" w:rsidP="00941B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Цель: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самостоятельного применения технических приемов оригами, освоение различных  техник работы с бумагой в сочетании с оригами.</w:t>
      </w:r>
    </w:p>
    <w:p w:rsidR="00941B2D" w:rsidRPr="00941B2D" w:rsidRDefault="00941B2D" w:rsidP="00941B2D">
      <w:pPr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                                                    1ч</w:t>
      </w:r>
    </w:p>
    <w:p w:rsidR="00941B2D" w:rsidRPr="00941B2D" w:rsidRDefault="00941B2D" w:rsidP="00941B2D">
      <w:pPr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всех базовых форм                         1ч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 Повторение базовых форм</w:t>
      </w:r>
    </w:p>
    <w:p w:rsidR="00941B2D" w:rsidRPr="00941B2D" w:rsidRDefault="00941B2D" w:rsidP="00941B2D">
      <w:pPr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Игровое применение оригами                            4ч 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 Создание кукол, декораций, масок</w:t>
      </w:r>
    </w:p>
    <w:p w:rsidR="00941B2D" w:rsidRPr="00941B2D" w:rsidRDefault="00941B2D" w:rsidP="00941B2D">
      <w:pPr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техникой и видами торцевания  5ч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 Контурное торцевание 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 Объемное торцевание 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 Оригами и торцевание. Объединенные модели </w:t>
      </w:r>
    </w:p>
    <w:p w:rsidR="00941B2D" w:rsidRPr="00941B2D" w:rsidRDefault="00941B2D" w:rsidP="00941B2D">
      <w:pPr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техникой и видами художественного вырезания   3ч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 Белорусская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выцинанка</w:t>
      </w:r>
      <w:proofErr w:type="spellEnd"/>
    </w:p>
    <w:p w:rsidR="00941B2D" w:rsidRPr="00941B2D" w:rsidRDefault="00941B2D" w:rsidP="00941B2D">
      <w:pPr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техникой и видами </w:t>
      </w:r>
      <w:proofErr w:type="spellStart"/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айрисфолдинга</w:t>
      </w:r>
      <w:proofErr w:type="spellEnd"/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4ч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Одноцентровые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</w:t>
      </w: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вух и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трехцентровые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6.3 Оригами и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айрисфолдинг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Объединенные модели</w:t>
      </w:r>
    </w:p>
    <w:p w:rsidR="00941B2D" w:rsidRPr="00941B2D" w:rsidRDefault="00941B2D" w:rsidP="00941B2D">
      <w:pPr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техникой и видами </w:t>
      </w:r>
      <w:proofErr w:type="spellStart"/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скрапбукинга</w:t>
      </w:r>
      <w:proofErr w:type="spellEnd"/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4ч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7.1 Простые композиции с элементами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скрапбукинга</w:t>
      </w:r>
      <w:proofErr w:type="spellEnd"/>
    </w:p>
    <w:p w:rsidR="00941B2D" w:rsidRPr="00941B2D" w:rsidRDefault="00941B2D" w:rsidP="00941B2D">
      <w:pPr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техникой и видами плетения       7ч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8.1 Двухмерное плетение 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8.2 Объемное плетение 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8.3 Вставка плетения в готовую модель </w:t>
      </w: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 Оригами и плетение. Объединенные модели</w:t>
      </w:r>
    </w:p>
    <w:p w:rsidR="00941B2D" w:rsidRPr="00941B2D" w:rsidRDefault="00941B2D" w:rsidP="00941B2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</w:rPr>
        <w:t>9. Движущиеся модели                                         3ч</w:t>
      </w:r>
    </w:p>
    <w:p w:rsidR="00941B2D" w:rsidRPr="00941B2D" w:rsidRDefault="00941B2D" w:rsidP="00941B2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941B2D" w:rsidRPr="00941B2D">
          <w:pgSz w:w="11906" w:h="16838"/>
          <w:pgMar w:top="851" w:right="850" w:bottom="709" w:left="1418" w:header="708" w:footer="708" w:gutter="0"/>
          <w:cols w:space="720"/>
        </w:sectPr>
      </w:pPr>
      <w:r w:rsidRPr="00941B2D">
        <w:rPr>
          <w:rFonts w:ascii="Times New Roman" w:eastAsia="Calibri" w:hAnsi="Times New Roman" w:cs="Times New Roman"/>
          <w:color w:val="000000"/>
          <w:sz w:val="24"/>
          <w:szCs w:val="24"/>
        </w:rPr>
        <w:t>10. Итоговая работа «Я – творец»  2ч</w:t>
      </w:r>
    </w:p>
    <w:p w:rsidR="00941B2D" w:rsidRPr="00941B2D" w:rsidRDefault="00941B2D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lastRenderedPageBreak/>
        <w:t>ТЕМАТИЧЕСКОЕ ПЛАНИРОВАНИЕ С ОПРЕДЕЛЕНИЕМ ОСНОВНЫХ ВИДОВ ДЕЯТЕЛЬНОСТИ ОБУЧАЮЩИХСЯ</w:t>
      </w: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год обучения</w:t>
      </w:r>
    </w:p>
    <w:tbl>
      <w:tblPr>
        <w:tblpPr w:leftFromText="180" w:rightFromText="180" w:bottomFromText="200" w:vertAnchor="text" w:horzAnchor="margin" w:tblpY="21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6"/>
        <w:gridCol w:w="991"/>
        <w:gridCol w:w="1276"/>
        <w:gridCol w:w="567"/>
        <w:gridCol w:w="567"/>
        <w:gridCol w:w="5670"/>
        <w:gridCol w:w="3403"/>
      </w:tblGrid>
      <w:tr w:rsidR="00941B2D" w:rsidRPr="00941B2D" w:rsidTr="00941B2D">
        <w:trPr>
          <w:trHeight w:val="339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1B2D" w:rsidRPr="00941B2D" w:rsidRDefault="00941B2D" w:rsidP="00941B2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1B2D" w:rsidRPr="00941B2D" w:rsidRDefault="00941B2D" w:rsidP="00941B2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941B2D" w:rsidRPr="00941B2D" w:rsidTr="00941B2D">
        <w:trPr>
          <w:trHeight w:val="4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руемая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Скор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УУД (регулятивные познавательные, коммуникативные)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охране труда.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ерерабатывать новую информацию;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осуществлять собственный художественный замысел.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новым видам прикладного творчества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оригами.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after="0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познакомиться с историей происхождения материала, с его современными видами и областями применения;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обрабатывать и оценивать информацию;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Термины, принятые в оригами.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 и основными приемами складывания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Стилизованный цветок.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</w:t>
            </w:r>
            <w:bookmarkStart w:id="1" w:name="YANDEX_81"/>
            <w:bookmarkEnd w:id="1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оригами  и основными приемами складывания</w:t>
            </w:r>
          </w:p>
          <w:p w:rsidR="00941B2D" w:rsidRPr="00941B2D" w:rsidRDefault="00941B2D" w:rsidP="00941B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Лисенок и собачка.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Котик и бычок.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Яхта и пароход.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  <w:proofErr w:type="gramEnd"/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слышать, слушать и понимать партнера, правильно выражать свои мысли.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проявление познавательной инициативы, планировать, контролировать и выполнять действия по заданному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образцу с соблюдением 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сности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информацию учителя и товарища, содержащую оценочный характер отзыва о работе.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первичных умений оценки работ  одноклассников на основе заданных критериев.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 «Кораблик в море».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обсуждений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правильно выражать свои мысли.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самостоятельно формулировать цель урока после предварительного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мотивацию к творческой деятельности, проявляют интерес к предмету.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 и фуражка.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информацию из прослушанного объяснения, производить логические мыслительные операции (анализ, сравнение)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правильно выражать свои мысли, формулировать ответы на вопросы.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умение в сотрудничестве с учителем ставить новые учебные задачи, проявлять познавательную инициативу в творческом сотрудничестве.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предметно-практической деятельности.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и снегирь.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сравнение, самостоятельно выбирая основания  и критерии для логических операций;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 для организации собственной деятельности и сотрудничества с партнёром.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адекватно оценивать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Устойчивость учебно-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«Птицы в лесу».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  <w:proofErr w:type="gramEnd"/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 для организации собственной деятельности и сотрудничества с партнёром.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итоговый контроль общего качества выполненного изделия, задания.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творческой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Кролик и щенок.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Курочка и петушок.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 и основными приемами складывания</w:t>
            </w:r>
          </w:p>
          <w:p w:rsidR="00941B2D" w:rsidRPr="00941B2D" w:rsidRDefault="00941B2D" w:rsidP="00941B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птицы на лужайке.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самостоятельно формулировать цель урока после предварительного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выполнения пробных поисковых  упражнений;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Сказочная птица.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сравнение,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сериацию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классификацию по разным критериям;</w:t>
            </w:r>
          </w:p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и сохранять учебно-творческую задачу;</w:t>
            </w:r>
          </w:p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выполнения безопасных приёмов труда.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Сова.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самостоятельно работать по схеме,  пользуясь условными обозначениями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Сотрудничество с учителем и сверстниками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Оценивать свои  результаты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практической деятельности и повседневной жизни.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Подснежник.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Рыбка.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обсуждений материалов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сотрудничать, выполняя различные роли в группе, в совместном  решении проблемы (задачи).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самостоятельно формулировать цель урока после предварительного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треугольник».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Бабочка.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квадрат».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Головастик и жук.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осмысление себя и предметов в пространстве;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умения использовать в устной речи математические термины, изучаемые в данной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Устойчивый интерес к новым видам творчества.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Цветы к празднику 8 марта.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Открытка «Букет гвоздик».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научиться выполнять контроль точности разметки деталей с помощью шаблона.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определять и формулировать цель деятельности на уроке с помощью учителя;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отвечать на поставленный вопрос, ознакомление с алгоритмом работы в парах.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 к празднику 8 марта.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Открытка «Букет роз».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 свои действия в соответствии с поставленной задачей;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объяснять свои действия;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квадрат»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формулировать цель урока после предварительного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выполнения пробных поисковых  упражнений;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-внутренняя позиция школьника на уровне положительного отношения к школе;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-устойчивость учебно-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квадрат».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Островок в пруду.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роверять модели в действии, вносить необходимые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конструктивные доработки (средством формирования этих действий служит  технология </w:t>
            </w:r>
            <w:r w:rsidRPr="00941B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продуктивной художественно-творческой деятельности)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искать и отбирать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решения учебной задачи источники информации : текст, иллюстрация, схема, чертёж, инструкционная карта,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-осуществлять сравнение, самостоятельно выбирая основания 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критерии для логических операций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Выражение устойчивой учебно-познавательной мотивации учения;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«Конверт».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Яхта.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</w:t>
            </w:r>
            <w:bookmarkStart w:id="2" w:name="YANDEX_184"/>
            <w:bookmarkEnd w:id="2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оригами (зрительно)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освоение способов определения геометрических форм, их сравнения.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Адекватное понимание причин успешности 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творческой деятельности.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«Конверт».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Пароход и подводная лодка.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выполнения пробных поисковых упражнений;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Цветочные  композиции.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Нарцисс.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41B2D"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проговаривать последовательность действий на занятии;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Цветочные композиции.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Лилия.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выбор наиболее эффективных способов решения задач в зависимости от конкретных условий;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технология проблемного диалог  (побуждающий  и подводящий диалог));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Впереди – лето!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Волшебный  цветок.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взаимный контроль и оказывать необходимую помощь.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Впереди – лето!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Парусный кораблик.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-планировать свои действия в соответствии с поставленной задачей;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сравнение, самостоятельно выбирая основания  и критерии для логических операций;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слушать других, пытаться принимать другую точку зрения, быть готовым  изменить свою точку зрения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выставочных работ.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использовать 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общие приёмы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и формулировать цель деятельности на уроке с помощью учителя;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>–</w:t>
            </w:r>
            <w:proofErr w:type="gramEnd"/>
            <w:r w:rsidRPr="00941B2D"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 xml:space="preserve"> определять цели, функции участников, способы взаимодействия.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личного (эмоционального) отношения к школе, классу.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–</w:t>
            </w:r>
            <w:proofErr w:type="gramEnd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обобщать, рассуждать;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учебное задание в соответствии с целью;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Lucida Sans Unicode" w:hAnsi="Times New Roman" w:cs="Times New Roman"/>
                <w:b/>
                <w:iCs/>
                <w:kern w:val="2"/>
                <w:sz w:val="20"/>
                <w:szCs w:val="20"/>
                <w:lang w:eastAsia="ar-SA"/>
              </w:rPr>
              <w:t>–</w:t>
            </w:r>
            <w:r w:rsidRPr="00941B2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д</w:t>
            </w:r>
            <w:proofErr w:type="gramEnd"/>
            <w:r w:rsidRPr="00941B2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оговариваться о распределении функций и ролей в совместной деятельности.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Осознание ответственности ребенка за общее дело.</w:t>
            </w:r>
          </w:p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 год обучения</w:t>
      </w:r>
    </w:p>
    <w:tbl>
      <w:tblPr>
        <w:tblpPr w:leftFromText="180" w:rightFromText="180" w:bottomFromText="200" w:vertAnchor="text" w:horzAnchor="margin" w:tblpY="217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75"/>
        <w:gridCol w:w="1135"/>
        <w:gridCol w:w="1134"/>
        <w:gridCol w:w="709"/>
        <w:gridCol w:w="850"/>
        <w:gridCol w:w="5812"/>
        <w:gridCol w:w="2971"/>
      </w:tblGrid>
      <w:tr w:rsidR="00941B2D" w:rsidRPr="00941B2D" w:rsidTr="00941B2D">
        <w:trPr>
          <w:trHeight w:val="33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Тео-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941B2D" w:rsidRPr="00941B2D" w:rsidTr="00941B2D">
        <w:trPr>
          <w:trHeight w:val="41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УУД (регулятивные, познавательные, коммуникативные)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занятие.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ерерабатывать новую информацию;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учитывать разные мнения и стремится к координации различных позиций в сотрудничестве;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прикладному творчеству - оригами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Базовые формы.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Условные обозначения.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и основными приемами складывания</w:t>
            </w:r>
          </w:p>
          <w:p w:rsidR="00941B2D" w:rsidRPr="00941B2D" w:rsidRDefault="00941B2D" w:rsidP="00941B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Нравственно-этическое оценивание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  Знакомство с формой.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о форме предметов;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умение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учебное действие в соответствии с планом.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«Улитка»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осмысление себя и предметов в пространстве;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–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использовать в устной речи математические термины, изучаемые в данной теме;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способов складывания листа бумаги.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творчеству – оригами.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Барбус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 оригами (зрительно)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освоение способов определения геометрических форм, их сравнения.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научиться основам коммуникативной рефлексии. 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Адекватное понимание причин успешности 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творческой деятельности.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«Квадрат».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«Лягушка 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научиться выполнять контроль точности разметки деталей с помощью шаблона.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определять и формулировать цель деятельности на уроке с помощью учителя;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отвечать на поставленный вопрос.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«Голубь»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проговаривать последовательность действий на уроке;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з</w:t>
            </w:r>
            <w:proofErr w:type="gramEnd"/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 Знакомство с формой.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мение выполнять учебное действие в соответствии с планом.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Базовая форма «Двойной треугольник». «Гризли»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своей системе знаний: отличать новое от уже известного с помощью учителя; </w:t>
            </w:r>
            <w:proofErr w:type="gramEnd"/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проговаривать последовательность действий на уроке;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«Георгин»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пользоваться схемами; </w:t>
            </w:r>
          </w:p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осуществлять самоконтроль и взаимный контроль;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мение выполнять учебное действие в соответствии с планом.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«Орел»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проговаривать последовательность действий на уроке;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живой природе.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«Чайка»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донести свою позицию до других: оформлять свою мысль в поделках;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помощью учителя объяснять выбор наиболее подходящих для выполнения задания материалов и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инструментов;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осознанно выбирать наиболее эффективные способы решения познавательных задач.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>Осознание ответственности ребенка  за общее благополучие.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 Знакомство с формой.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выполнять контроль точности разметки деталей с помощью шаблона.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учитывать разные мнения и стремится к координации различных позиций в сотрудничестве.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Адекватное понимание причин успешности 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«Жар-птица»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учиться готовить рабочее место и выполнять практическую работу по предложенному учителем плану с опорой на образцы, рисунки, схемы;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учителя; </w:t>
            </w:r>
            <w:proofErr w:type="gramEnd"/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основам коммуникативной рефлексии.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Выставка работ учащихся.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Альбом лучших работ.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–</w:t>
            </w:r>
            <w:proofErr w:type="gramEnd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обобщать, рассуждать;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 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учебное задание в соответствии с целью;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Lucida Sans Unicode" w:hAnsi="Times New Roman" w:cs="Times New Roman"/>
                <w:b/>
                <w:iCs/>
                <w:kern w:val="2"/>
                <w:sz w:val="20"/>
                <w:szCs w:val="20"/>
                <w:lang w:eastAsia="ar-SA"/>
              </w:rPr>
              <w:t>–</w:t>
            </w:r>
            <w:r w:rsidRPr="00941B2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д</w:t>
            </w:r>
            <w:proofErr w:type="gramEnd"/>
            <w:r w:rsidRPr="00941B2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оговариваться о распределении функций и ролей в совместной деятельности.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Осознание ответственности человека за общее дело.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Шатл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донести свою позицию до других: оформить свою мысль в поделках;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добывать новые знания: находить ответы на вопросы, используя дополнительную литературу;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осуществлять контроль своей деятельности в процессе достижения результата.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Самоуважение  и вера в успех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«Краб»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 перерабатывать полученную информацию: делать выводы в результате совместной работы всего класса.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–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единство материалов, формы и декора.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приобретению новых знаний и умений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 «Пеликан»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–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информацию из одной формы в другую – изделия, художественные образы.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ринимать и сохранять учебно-творческую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задачу.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стремится к координации различных позиций в сотрудничестве.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«Двойной квадрат»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«Лилия»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научиться основам коммуникативной рефлексии.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«Разноцветные поделки».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</w:t>
            </w:r>
            <w:proofErr w:type="gramEnd"/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находить варианты решения творческой задачи.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 оригами (зрительно)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оценить свои и чужие поступки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«Фонарики».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ерерабатывать новую информацию;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допускать существование различных точек зрения и различных вариантов выполнения поставленной творческой задачи.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Адекватное рассуждение о причинах своего успеха/неуспеха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«Машина».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учителя; </w:t>
            </w:r>
            <w:proofErr w:type="gramEnd"/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ормулировать собственное мнение и позицию;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«Дерево».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перерабатывать полученную информацию: делать выводы в результате совместной работы с партнером;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договариваться, приходить к общему решению;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навыки адаптации в динамично изменяющемся  мире.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«Ёлочка».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–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учиться готовить рабочее место и выполнять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практическую работу по предложенному учителем плану с опорой на образцы, рисунки, схемы;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корректность в высказываниях;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 xml:space="preserve">Готовность следовать </w:t>
            </w:r>
            <w:proofErr w:type="spellStart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нормамздоровьесберегающего</w:t>
            </w:r>
            <w:proofErr w:type="spellEnd"/>
          </w:p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поведения.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«Жираф».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выполнять контроль точности разметки деталей с помощью шаблона;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адавать вопросы по существу.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«Обезьяна»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с помощью учителя объяснять выбор наиболее подходящих для выполнения задания материалов и инструментов;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моделировать;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собственное мнение и позицию;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«Пингвин»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проговаривать последовательность действий на уроке; 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речь для регуляции своего действия;</w:t>
            </w:r>
          </w:p>
          <w:p w:rsidR="00941B2D" w:rsidRPr="00941B2D" w:rsidRDefault="00941B2D" w:rsidP="00941B2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знаки, символы, модели, схемы для решения познавательных и творческих задач и представления их результатов;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и оценивание алгоритма своего действия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«Рыба».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формой.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«Воробышек»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</w:t>
            </w:r>
            <w:r w:rsidRPr="00941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адекватно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оценку учителя;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учитывать разные мнения и обосновывать свою позицию;</w:t>
            </w:r>
          </w:p>
          <w:p w:rsidR="00941B2D" w:rsidRPr="00941B2D" w:rsidRDefault="00941B2D" w:rsidP="00941B2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объекты, выделять главное;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Испытание чувства радости от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познаания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нового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учитывать выделенные учителем ориентиры действия в незнакомом материале;</w:t>
            </w:r>
          </w:p>
          <w:p w:rsidR="00941B2D" w:rsidRPr="00941B2D" w:rsidRDefault="00941B2D" w:rsidP="00941B2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 и точно передавать партнеру необходимую информацию как ориентир для построения действия;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Выставка работ </w:t>
            </w: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учащихся.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Альбом лучших работ.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вносить коррективы в действия на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основе их оценки и учета сделанных ошибок;</w:t>
            </w:r>
          </w:p>
          <w:p w:rsidR="00941B2D" w:rsidRPr="00941B2D" w:rsidRDefault="00941B2D" w:rsidP="00941B2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существлять взаимный контроль и оказывать партнерам в сотрудничестве необходимую взаимопомощь;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Чувство гордости за самого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себя и своих друзей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«Петух»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 пошаговый и итоговый контроль;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договариваться, приходить к общему решению;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эстетического сознания, творческой деятельности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«Кролик»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 договариваться о распределении функций и ролей в совместной деятельности;</w:t>
            </w:r>
            <w:proofErr w:type="gramEnd"/>
          </w:p>
          <w:p w:rsidR="00941B2D" w:rsidRPr="00941B2D" w:rsidRDefault="00941B2D" w:rsidP="00941B2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способ и результат действия;</w:t>
            </w:r>
          </w:p>
          <w:p w:rsidR="00941B2D" w:rsidRPr="00941B2D" w:rsidRDefault="00941B2D" w:rsidP="00941B2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рассуждения об объекте;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Формированиеготовности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способности к саморазвитию и самообразованию учащихся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использовать 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общие приёмы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и формулировать цель деятельности на уроке с помощью учителя;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>–</w:t>
            </w:r>
            <w:proofErr w:type="gramEnd"/>
            <w:r w:rsidRPr="00941B2D"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 xml:space="preserve"> определять цели, функции участников, способы взаимодействия.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личного (эмоционального) отношения к школе, классу.</w:t>
            </w:r>
          </w:p>
        </w:tc>
      </w:tr>
      <w:tr w:rsidR="00941B2D" w:rsidRPr="00941B2D" w:rsidTr="00941B2D">
        <w:trPr>
          <w:trHeight w:val="29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 работ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взаимный контроль и оказывать необходимую помощь.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3 год обучения</w:t>
      </w:r>
    </w:p>
    <w:tbl>
      <w:tblPr>
        <w:tblpPr w:leftFromText="180" w:rightFromText="180" w:bottomFromText="200" w:vertAnchor="text" w:horzAnchor="margin" w:tblpY="21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6"/>
        <w:gridCol w:w="1133"/>
        <w:gridCol w:w="1134"/>
        <w:gridCol w:w="709"/>
        <w:gridCol w:w="850"/>
        <w:gridCol w:w="5245"/>
        <w:gridCol w:w="3403"/>
      </w:tblGrid>
      <w:tr w:rsidR="00941B2D" w:rsidRPr="00941B2D" w:rsidTr="00941B2D">
        <w:trPr>
          <w:trHeight w:val="339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Тео-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941B2D" w:rsidRPr="00941B2D" w:rsidTr="00941B2D">
        <w:trPr>
          <w:trHeight w:val="4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УУД (регулятивные,  познавательные, коммуникативные)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16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Базовые формы.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Условные обозначения.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Летние композиции.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Лесные цветы – калужница.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  <w:proofErr w:type="gramEnd"/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слышать, слушать и понимать партнера, правильно выражать свои мысли.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проявление познавательной инициативы, планировать, контролировать и выполнять действия по заданному образцу с соблюдением мер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информацию учителя и товарища, содержащую оценочный характер отзыва о работе.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первичных умений оценки работ  одноклассников на основе заданных критериев.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Лесные цветы - ландыш, сон-трава.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обсуждений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правильно выражать свои мысли.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самостоятельно формулировать цель урока после предварительного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Имеют мотивацию к творческой деятельности, проявляют интерес к предмету.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композиций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«На лесной полянке».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информацию из прослушанного объяснения, производить логические мыслительные операции (анализ, сравнение)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правильно выражать свои мысли, формулировать ответы на вопросы.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умение в сотрудничестве с учителем ставить новые учебные задачи, проявлять познавательную инициативу в творческом сотрудничестве.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предметно-практической деятельности.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Золотая осень.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Осенние листья клена.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сравнение, самостоятельно выбирая основания  и критерии для логических операций;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 для организации собственной деятельности и сотрудничества с партнёром.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Деревья.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Оформление композиций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«Вот и осень».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  <w:proofErr w:type="gramEnd"/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 для организации собственной деятельности и сотрудничества с партнёром.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итоговый контроль общего качества выполненного изделия, задания.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творческой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Чудесные превращения бумажного листа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Закладки.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Простые коробки.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 и основными приемами складывания</w:t>
            </w:r>
          </w:p>
          <w:p w:rsidR="00941B2D" w:rsidRPr="00941B2D" w:rsidRDefault="00941B2D" w:rsidP="00941B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Коробки для подарков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с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кусуда</w:t>
            </w:r>
            <w:r w:rsidR="00D829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</w:t>
            </w: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самостоятельно формулировать цель урока после предварительного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выполнения пробных поисковых  упражнений;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D829DF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Кусудамы</w:t>
            </w:r>
            <w:proofErr w:type="spellEnd"/>
            <w:r w:rsidR="00941B2D"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сравнение,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сериацию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классификацию по разным критериям;</w:t>
            </w:r>
          </w:p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и сохранять учебно-творческую задачу;</w:t>
            </w:r>
          </w:p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выполнения безопасных приёмов труда.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D829DF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Сборка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кусудамы</w:t>
            </w:r>
            <w:proofErr w:type="spellEnd"/>
            <w:r w:rsidR="00941B2D"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самостоятельно работать по схеме,  пользуясь условными обозначениями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Сотрудничество с учителем и сверстниками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Оценивать свои  результаты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практической деятельности и повседневной жизни.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Бусы для елки. Новогодняя гирлянда.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Ветка 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знания в процессе наблюдений, рассуждений и  обсуждений материалов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сотрудничать, выполняя различные роли в группе, в совместном  решении проблемы (задачи).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самостоятельно формулировать цель урока после предварительного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Новогодняя открытка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«Ветка ели»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Оригами на праздничном столе.</w:t>
            </w:r>
            <w:r w:rsidR="00D82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этикета. Приглашение-открытка.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осмысление себя и предметов в пространстве;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умения использовать в устной речи математические термины, изучаемые в данной теме;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Салфетка «Веер».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научиться выполнять контроль точности разметки деталей с помощью шаблона.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определять и формулировать цель деятельности на уроке с помощью учителя;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отвечать на поставленный вопрос, ознакомление с алгоритмом работы в парах.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Салфетка «Лилия».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 свои действия в соответствии с поставленной задачей;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объяснять свои действия;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учебной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Салфетка «Петушиный гребень».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формулировать цель урока после предварительного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выполнения пробных поисковых  упражнений;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отношения к школе;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-устойчивость учебно-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Коробочка «Звезда».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роверять модели в действии, вносить необходимые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конструктивные доработки (средством формирования этих действий служит  технология </w:t>
            </w:r>
            <w:r w:rsidRPr="00941B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продуктивной художественно-творческой деятельности)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искать и отбирать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решения учебной задачи источники информации : текст, иллюстрация, схема, чертёж, инструкционная карта,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Стаканчик для салфеток и коробочка-вазочка.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 оригами (зрительно)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освоение способов определения геометрических форм, их сравнения.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Адекватное понимание причин успешности 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творческой деятельности.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Коробочка «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Санбо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 Итоговое занятие «Оригами на праздничном столе.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выполнения пробных поисковых упражнений;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Цветы к празднику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марта.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Объемные цветы (тюльпаны, колокольчики).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41B2D"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проговаривать последовательность действий на занятии;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Японская ваза для цветов.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выбор наиболее эффективных способов решения задач в зависимости от конкретных условий;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  <w:proofErr w:type="gramEnd"/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диалог));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Оригами – почта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5E5E5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Солдатский треугольник и прямоугольное письмо.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помощью учителя объяснять выбор наиболее подходящих для выполнения задания материалов и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инструментов;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взаимный контроль и оказывать необходимую помощь.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>Ценностное отношение к природному миру.</w:t>
            </w:r>
          </w:p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Датское и английское письмо.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-планировать свои действия в соответствии с поставленной задачей;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сравнение, самостоятельно выбирая основания  и критерии для логических операций;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слушать других, пытаться принимать другую точку зрения, быть готовым  изменить свою точку зрения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Оригинальный конверт (2 варианта)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Впереди – лето!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Базовая форма «Дом». Пилотка.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самостоятельно формулировать цель урока после предварительного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добывать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выполнения пробных поисковых  упражнений;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учебно-познавательного интереса к новым общим способам решения задач.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Шапочка с козырьком.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сравнение,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сериацию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классификацию по разным критериям;</w:t>
            </w:r>
          </w:p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и сохранять учебно-творческую задачу;</w:t>
            </w:r>
          </w:p>
          <w:p w:rsidR="00941B2D" w:rsidRPr="00941B2D" w:rsidRDefault="00941B2D" w:rsidP="00941B2D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выполнения безопасных приёмов труда.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Самолеты и истребители.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самостоятельно работать по схеме,  пользуясь условными обозначениями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Сотрудничество с учителем и сверстниками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практической деятельности и повседневной жизни.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Летные соревнования моделей.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новые знания в процессе наблюдений, рассуждений и  обсуждений материалов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сотрудничать, выполняя различные роли в группе, в совместном  решении проблемы (задачи).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самостоятельно формулировать цель урока после предварительного  обсуждения;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941B2D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осмысление себя и предметов в пространстве;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умения использовать в устной речи термины  оригами, </w:t>
            </w: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творчества.</w:t>
            </w:r>
          </w:p>
        </w:tc>
      </w:tr>
    </w:tbl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29DF" w:rsidRDefault="00D829DF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29DF" w:rsidRDefault="00D829DF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29DF" w:rsidRDefault="00D829DF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29DF" w:rsidRDefault="00D829DF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29DF" w:rsidRDefault="00D829DF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Pr="00941B2D" w:rsidRDefault="00941B2D" w:rsidP="00941B2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 год обучения</w:t>
      </w:r>
    </w:p>
    <w:tbl>
      <w:tblPr>
        <w:tblpPr w:leftFromText="180" w:rightFromText="180" w:bottomFromText="200" w:vertAnchor="text" w:horzAnchor="margin" w:tblpY="21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175"/>
        <w:gridCol w:w="1136"/>
        <w:gridCol w:w="1134"/>
        <w:gridCol w:w="709"/>
        <w:gridCol w:w="850"/>
        <w:gridCol w:w="5528"/>
        <w:gridCol w:w="3261"/>
      </w:tblGrid>
      <w:tr w:rsidR="00941B2D" w:rsidRPr="00941B2D" w:rsidTr="00D829DF">
        <w:trPr>
          <w:trHeight w:val="33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Тео-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941B2D" w:rsidRPr="00941B2D" w:rsidTr="00D829DF">
        <w:trPr>
          <w:trHeight w:val="41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D829DF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41B2D"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ланируе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41B2D"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Скоррети</w:t>
            </w:r>
            <w:proofErr w:type="spellEnd"/>
            <w:r w:rsidR="00D829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УУД (регулятивные, познавательные, коммуникативные)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занятие.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486"/>
                <w:tab w:val="center" w:pos="600"/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ерерабатывать новую информацию;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учитывать разные мнения и стремится к координации различных позиций в сотрудничестве;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прикладному творчеству - оригами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базовых форм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и основными приемами складывания</w:t>
            </w:r>
          </w:p>
          <w:p w:rsidR="00941B2D" w:rsidRPr="00941B2D" w:rsidRDefault="00941B2D" w:rsidP="00941B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Нравственно-этическое оценивание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Игровое применение оригами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о форме предметов;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умение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учебное действие в соответствии с планом.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осмысление себя и предметов в пространстве;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–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использовать в устной речи математические термины, изучаемые в данной теме;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способов складывания листа бумаги.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творчеству – оригами.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декораций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 оригами (зрительно)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освоение способов определения геометрических форм, их сравнения.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научиться основам коммуникативной рефлексии.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Адекватное понимание причин успешности 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творческой деятельности.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масок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научиться выполнять контроль точности разметки деталей с помощью шаблона.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определять и формулировать цель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деятельности на уроке с помощью учителя;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отвечать на поставленный вопрос.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Выражение познавательной мотивации.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Контурное торцевание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проговаривать последовательность действий на уроке;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з</w:t>
            </w:r>
            <w:proofErr w:type="gramEnd"/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Объемное торцевание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знаний о форме предметов,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мение выполнять учебное действие в соответствии с планом.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торцевания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своей системе знаний: отличать новое от уже известного с помощью учителя; </w:t>
            </w:r>
            <w:proofErr w:type="gramEnd"/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проговаривать последовательность действий на уроке;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ind w:left="-58" w:firstLine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 и торцевание.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пользоваться схемами; </w:t>
            </w:r>
          </w:p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осуществлять самоконтроль и взаимный контроль;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мение выполнять учебное действие в соответствии с планом.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ind w:left="-58" w:firstLine="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Объединенные модели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ind w:left="-58" w:firstLine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проговаривать последовательность действий на уроке;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живой природе.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техникой и видами художественного вырезания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донести свою позицию до других: оформлять свою мысль в поделках;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помощью учителя объяснять выбор наиболее подходящих для выполнения задания материалов и инструментов;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осознанно выбирать наиболее эффективные способы решения познавательных задач.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Осознание ответственности ребенка  за общее благополучие.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Белорусская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выцинанка</w:t>
            </w:r>
            <w:proofErr w:type="spellEnd"/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выполнять контроль точности разметки деталей с помощью шаблона.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учитывать разные мнения и стремится к координации различных позиций в сотрудничестве.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Адекватное понимание причин успешности 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творческой деятельности.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 и вырезание.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 учиться готовить рабочее место и выполнять практическую работу по предложенному учителем плану с опорой на образцы, рисунки, схемы;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учителя; </w:t>
            </w:r>
            <w:proofErr w:type="gramEnd"/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основам коммуникативной рефлексии.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Знакомство с техникой и видами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айрисфолдинга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–</w:t>
            </w:r>
            <w:proofErr w:type="gramEnd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обобщать, рассуждать;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 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учебное задание в соответствии с целью;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Lucida Sans Unicode" w:hAnsi="Times New Roman" w:cs="Times New Roman"/>
                <w:b/>
                <w:iCs/>
                <w:kern w:val="2"/>
                <w:sz w:val="20"/>
                <w:szCs w:val="20"/>
                <w:lang w:eastAsia="ar-SA"/>
              </w:rPr>
              <w:t>–</w:t>
            </w:r>
            <w:r w:rsidRPr="00941B2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д</w:t>
            </w:r>
            <w:proofErr w:type="gramEnd"/>
            <w:r w:rsidRPr="00941B2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оговариваться о распределении функций и ролей в совместной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Осознание ответственности человека за общее дело.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Одноцентровые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486"/>
                <w:tab w:val="center" w:pos="600"/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донести свою позицию до других: оформить свою мысль в поделках;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добывать новые знания: находить ответы на вопросы, используя дополнительную литературу;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осуществлять контроль своей деятельности в процессе достижения результата.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Самоуважение  и вера в успех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ind w:left="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Двух 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трехцентровые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 перерабатывать полученную информацию: делать выводы в результате совместной работы всего класса.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–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единство материалов, формы и декора.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Интерес к приобретению новых знаний и умений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Оригами 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айрисфолдинг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–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информацию из одной формы в другую – изделия, художественные образы.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ринимать и сохранять учебно-творческую задачу.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стремится к координации различных позиций в сотрудничестве.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Знакомство с техникой и видами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скрапбукинга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свои действия;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научиться основам коммуникативной рефлексии.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ind w:left="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Простые композиции с элементами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скрапбукинга</w:t>
            </w:r>
            <w:proofErr w:type="spellEnd"/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</w:t>
            </w:r>
            <w:proofErr w:type="gramEnd"/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находить варианты решения творческой задачи.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 оригами (зрительно)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оценить свои и чужие поступки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Открытка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«Папин праздник»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ерерабатывать новую информацию;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допускать существование различных точек зрения и различных вариантов выполнения поставленной творческой задачи.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Адекватное рассуждение о причинах своего успеха/неуспеха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Открытка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«Весна пришла»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учителя; </w:t>
            </w:r>
            <w:proofErr w:type="gramEnd"/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ормулировать собственное мнение и позицию;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техникой и видами плетения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перерабатывать полученную информацию: делать выводы в результате совместной работы с партнером;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договариваться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приходить к общему решению;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Начальные навыки адаптации в динамично изменяющемся  мире.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Двухмерное плетение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–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учиться готовить рабочее место и выполнять практическую работу по предложенному учителем плану с опорой на образцы, рисунки, схемы;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корректность в высказываниях;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Готовность следовать нормам</w:t>
            </w:r>
            <w:r w:rsidR="00D829DF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</w:p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поведения.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Объемное плетение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выполнять контроль точности разметки деталей с помощью шаблона;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адавать вопросы по существу.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Вставка плетения в готовую модель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 с помощью учителя объяснять выбор наиболее подходящих для выполнения задания материалов и инструментов;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моделировать;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собственное мнение и позицию;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 и плетение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проговаривать последовательность действий на уроке; </w:t>
            </w:r>
          </w:p>
          <w:p w:rsidR="00941B2D" w:rsidRPr="00941B2D" w:rsidRDefault="00941B2D" w:rsidP="00941B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речь для регуляции своего действия;</w:t>
            </w:r>
          </w:p>
          <w:p w:rsidR="00941B2D" w:rsidRPr="00941B2D" w:rsidRDefault="00941B2D" w:rsidP="00941B2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знаки, символы, модели, схемы для решения познавательных и творческих задач и представления их результатов;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и оценивание алгоритма своего действия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ind w:left="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Объединенные модели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</w:t>
            </w:r>
            <w:r w:rsidRPr="00941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адекватно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оценку учителя;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учитывать разные мнения и обосновывать свою позицию;</w:t>
            </w:r>
          </w:p>
          <w:p w:rsidR="00941B2D" w:rsidRPr="00941B2D" w:rsidRDefault="00941B2D" w:rsidP="00941B2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объекты, выделять главное;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Испытание чувства радости от 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познаания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нового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изделия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учитывать выделенные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учителем ориентиры действия в незнакомом материале;</w:t>
            </w:r>
          </w:p>
          <w:p w:rsidR="00941B2D" w:rsidRPr="00941B2D" w:rsidRDefault="00941B2D" w:rsidP="00941B2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 и точно передавать партнеру необходимую информацию как ориентир для построения действия;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>Готовность следовать нормам</w:t>
            </w:r>
            <w:r w:rsidR="00D829DF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поведения.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Движущиеся модели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вносить коррективы в действия на основе их оценки и учета сделанных ошибок;</w:t>
            </w:r>
          </w:p>
          <w:p w:rsidR="00941B2D" w:rsidRPr="00941B2D" w:rsidRDefault="00941B2D" w:rsidP="00941B2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существлять взаимный контроль и оказывать партнерам в сотрудничестве необходимую взаимопомощь;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Чувство гордости за самого себя и своих друзей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Разметка и подготовка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 пошаговый и итоговый контроль;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договариваться, приходить к общему решению;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эстетического сознания, творческой деятельности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Сборка </w:t>
            </w:r>
          </w:p>
          <w:p w:rsidR="00941B2D" w:rsidRPr="00941B2D" w:rsidRDefault="00941B2D" w:rsidP="00941B2D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– договариваться о распределении функций и ролей в совместной деятельности;</w:t>
            </w:r>
            <w:proofErr w:type="gramEnd"/>
          </w:p>
          <w:p w:rsidR="00941B2D" w:rsidRPr="00941B2D" w:rsidRDefault="00941B2D" w:rsidP="00941B2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способ и результат действия;</w:t>
            </w:r>
          </w:p>
          <w:p w:rsidR="00941B2D" w:rsidRPr="00941B2D" w:rsidRDefault="00941B2D" w:rsidP="00941B2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рассуждения об объекте;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="00D82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готовности и способности к саморазвитию и самообразованию учащихся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napToGrid w:val="0"/>
              <w:spacing w:after="0"/>
              <w:jc w:val="both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41B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использовать  </w:t>
            </w:r>
            <w:r w:rsidRPr="00941B2D">
              <w:rPr>
                <w:rFonts w:ascii="Times New Roman" w:eastAsia="NewtonCSanPin-Italic" w:hAnsi="Times New Roman" w:cs="Times New Roman"/>
                <w:sz w:val="20"/>
                <w:szCs w:val="20"/>
              </w:rPr>
              <w:t>общие приёмы решения задач;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и формулировать цель деятельности на уроке с помощью учителя; 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41B2D"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>–</w:t>
            </w:r>
            <w:proofErr w:type="gramEnd"/>
            <w:r w:rsidRPr="00941B2D"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 xml:space="preserve"> определять цели, функции участников, способы взаимодействия.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личного (эмоционального) отношения к школе, классу.</w:t>
            </w:r>
          </w:p>
        </w:tc>
      </w:tr>
      <w:tr w:rsidR="00941B2D" w:rsidRPr="00941B2D" w:rsidTr="00D829DF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 работ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941B2D" w:rsidRPr="00941B2D" w:rsidRDefault="00941B2D" w:rsidP="00941B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941B2D" w:rsidRPr="00941B2D" w:rsidRDefault="00941B2D" w:rsidP="00941B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941B2D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взаимный контроль и оказывать необходимую помощь.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2D" w:rsidRPr="00941B2D" w:rsidRDefault="00941B2D" w:rsidP="00941B2D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941B2D"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941B2D" w:rsidRPr="00941B2D" w:rsidRDefault="00941B2D" w:rsidP="0094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Литература, рекомендуемая для учителя:</w:t>
      </w: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Международные условные знаки, принятые в оригами/ С.Ю.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Е.Ю.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Оригами на праздничном столе. – М., 1996. – С.2-3.:ил. </w:t>
      </w: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Уроки оригами в школе и дома: Экспериментальный учебник для начальной школы./С.Ю.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Е.Ю.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5-е изд. – М.: Аким, 1998. – 207с. –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206-207.: ил. </w:t>
      </w: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3.Афонькин С.Ю.,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Игрушки из бумаги. Санкт-Петербург, «Литера», 1997.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Выгонов В.В.  Мир оригами 1 – 2. – М.: Новая школа, 2006.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5.Выгонов В.В.  Мир оригами 3 – 4. – М.: Новая школа, 2006.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6.Выгонов В.В. Оригами: Альбом – пособие для учителей начальной школы и воспитателей детских садов. – М.: Новая школа, 1996.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7.Выгонов В.В. Трехмерное оригами – М.: Издательский Дом МСП, 2004.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8. Т.Б.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Сержантова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 Оригами для всей семьи.  М.: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Рольф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9. Т.Б.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Сержантова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365 моделей оригами.   М.: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Рольф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D829DF" w:rsidRPr="00941B2D" w:rsidRDefault="00D829DF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Литература, рекомендуемая для детей и родителей:</w:t>
      </w:r>
    </w:p>
    <w:p w:rsidR="00941B2D" w:rsidRPr="00941B2D" w:rsidRDefault="003128D8" w:rsidP="00312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Агапова «Поделки из бумаги. Оригами и другие игрушки из бумаги и картона». М.. Лада, 2008</w:t>
      </w:r>
    </w:p>
    <w:p w:rsidR="00941B2D" w:rsidRPr="00941B2D" w:rsidRDefault="003128D8" w:rsidP="003128D8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Т.Б </w:t>
      </w:r>
      <w:proofErr w:type="spellStart"/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Сержантова</w:t>
      </w:r>
      <w:proofErr w:type="spellEnd"/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«Оригами. Лучшие модели». М.. Айрис-Пресс, 2006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Афонькин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С.</w:t>
      </w:r>
      <w:proofErr w:type="gramStart"/>
      <w:r w:rsidRPr="00941B2D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Афонькина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Е.Ю. Все об оригами, изд. Кристалл, 2004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С.Ю.,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«Веселые уроки оригами в школе и дома»,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изд. Кристалл, 2004</w:t>
      </w:r>
    </w:p>
    <w:p w:rsidR="00941B2D" w:rsidRPr="00941B2D" w:rsidRDefault="00941B2D" w:rsidP="00941B2D">
      <w:pPr>
        <w:numPr>
          <w:ilvl w:val="0"/>
          <w:numId w:val="10"/>
        </w:numPr>
        <w:tabs>
          <w:tab w:val="left" w:pos="2835"/>
        </w:tabs>
        <w:spacing w:after="0" w:line="240" w:lineRule="auto"/>
        <w:ind w:hanging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 «Сказки оригами» и «Школа оригами: аппликация и мозаика»,</w:t>
      </w:r>
    </w:p>
    <w:p w:rsidR="00941B2D" w:rsidRPr="00941B2D" w:rsidRDefault="00941B2D" w:rsidP="00941B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Азимут СП, 2002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6. Выгонов В.В.  Мир оригами 1 – 2. – М.: Новая школа, 2006.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7. Выгонов В.В.  Мир оригами 3 – 4. – М.: Новая школа, 2006.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8. Выгонов В.В. Оригами: Альбом – пособие для учителей начальной школы и воспитателей детских садов. – М.: Новая школа, 1996.</w:t>
      </w:r>
    </w:p>
    <w:p w:rsid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9. Выгонов В.В. Трехмерное оригами – М.: Издательский Дом МСП, 2004.</w:t>
      </w:r>
    </w:p>
    <w:p w:rsidR="003128D8" w:rsidRPr="00941B2D" w:rsidRDefault="003128D8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41B2D">
        <w:rPr>
          <w:rFonts w:ascii="Times New Roman" w:eastAsia="Calibri" w:hAnsi="Times New Roman" w:cs="Times New Roman"/>
          <w:b/>
          <w:sz w:val="24"/>
          <w:szCs w:val="24"/>
        </w:rPr>
        <w:t>Интернетресурсы</w:t>
      </w:r>
      <w:proofErr w:type="spellEnd"/>
      <w:r w:rsidRPr="00941B2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41B2D" w:rsidRPr="00941B2D" w:rsidRDefault="00F22AE4" w:rsidP="0094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41B2D" w:rsidRPr="0094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http://shtory-2012.info/vazy/604-kupit-knigu-s-afonkin-cvety-i-vazy-origami-2002.html</w:t>
        </w:r>
      </w:hyperlink>
    </w:p>
    <w:p w:rsidR="00941B2D" w:rsidRPr="00941B2D" w:rsidRDefault="00F22AE4" w:rsidP="0094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41B2D" w:rsidRPr="0094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http://mirknig.com/2006/02/19/cvety_i_vazy_origami_safonkin.html</w:t>
        </w:r>
      </w:hyperlink>
    </w:p>
    <w:p w:rsidR="00941B2D" w:rsidRPr="00941B2D" w:rsidRDefault="00F22AE4" w:rsidP="0094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41B2D" w:rsidRPr="0094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http://arhivknig.com/raznoe/4852-y-s.-ju.-afonkin-e.-ju.-afonkina-cvety-i-vazy.html</w:t>
        </w:r>
      </w:hyperlink>
    </w:p>
    <w:p w:rsidR="00941B2D" w:rsidRPr="00941B2D" w:rsidRDefault="00F22AE4" w:rsidP="0094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41B2D" w:rsidRPr="0094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http://mirknig.com/knigi/deti/1181300324-skazka-origami-igrushki-iz-bumagi.html</w:t>
        </w:r>
      </w:hyperlink>
    </w:p>
    <w:p w:rsidR="0073407B" w:rsidRDefault="0073407B"/>
    <w:sectPr w:rsidR="0073407B" w:rsidSect="00941B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A6A"/>
    <w:multiLevelType w:val="multilevel"/>
    <w:tmpl w:val="26D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C401E"/>
    <w:multiLevelType w:val="multilevel"/>
    <w:tmpl w:val="137E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719E6"/>
    <w:multiLevelType w:val="multilevel"/>
    <w:tmpl w:val="6966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B69A2"/>
    <w:multiLevelType w:val="hybridMultilevel"/>
    <w:tmpl w:val="6AEA19AE"/>
    <w:lvl w:ilvl="0" w:tplc="6FB871C0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38497A"/>
    <w:multiLevelType w:val="multilevel"/>
    <w:tmpl w:val="044C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C6FB7"/>
    <w:multiLevelType w:val="multilevel"/>
    <w:tmpl w:val="1C16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107AD"/>
    <w:multiLevelType w:val="multilevel"/>
    <w:tmpl w:val="557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47523"/>
    <w:multiLevelType w:val="multilevel"/>
    <w:tmpl w:val="610466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A37FB"/>
    <w:multiLevelType w:val="hybridMultilevel"/>
    <w:tmpl w:val="5290B150"/>
    <w:lvl w:ilvl="0" w:tplc="8B3E3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F6BCC"/>
    <w:multiLevelType w:val="multilevel"/>
    <w:tmpl w:val="AB62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B2330"/>
    <w:multiLevelType w:val="hybridMultilevel"/>
    <w:tmpl w:val="1982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46D13"/>
    <w:multiLevelType w:val="multilevel"/>
    <w:tmpl w:val="A47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651E3"/>
    <w:multiLevelType w:val="hybridMultilevel"/>
    <w:tmpl w:val="9E6E72F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04E55"/>
    <w:multiLevelType w:val="hybridMultilevel"/>
    <w:tmpl w:val="79F65A4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8"/>
  </w:num>
  <w:num w:numId="6">
    <w:abstractNumId w:val="8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 w:numId="21">
    <w:abstractNumId w:val="6"/>
  </w:num>
  <w:num w:numId="22">
    <w:abstractNumId w:val="6"/>
  </w:num>
  <w:num w:numId="23">
    <w:abstractNumId w:val="0"/>
  </w:num>
  <w:num w:numId="24">
    <w:abstractNumId w:val="0"/>
  </w:num>
  <w:num w:numId="25">
    <w:abstractNumId w:val="2"/>
  </w:num>
  <w:num w:numId="26">
    <w:abstractNumId w:val="2"/>
  </w:num>
  <w:num w:numId="27">
    <w:abstractNumId w:val="1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CC"/>
    <w:rsid w:val="003128D8"/>
    <w:rsid w:val="00331CCC"/>
    <w:rsid w:val="0073407B"/>
    <w:rsid w:val="00846908"/>
    <w:rsid w:val="00941B2D"/>
    <w:rsid w:val="00CB2BB8"/>
    <w:rsid w:val="00D829DF"/>
    <w:rsid w:val="00F2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1B2D"/>
  </w:style>
  <w:style w:type="character" w:styleId="a3">
    <w:name w:val="Hyperlink"/>
    <w:basedOn w:val="a0"/>
    <w:uiPriority w:val="99"/>
    <w:semiHidden/>
    <w:unhideWhenUsed/>
    <w:rsid w:val="00941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B2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4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1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1B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94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41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4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941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941B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941B2D"/>
  </w:style>
  <w:style w:type="character" w:customStyle="1" w:styleId="apple-converted-space">
    <w:name w:val="apple-converted-space"/>
    <w:basedOn w:val="a0"/>
    <w:rsid w:val="00941B2D"/>
  </w:style>
  <w:style w:type="character" w:styleId="af0">
    <w:name w:val="Strong"/>
    <w:basedOn w:val="a0"/>
    <w:uiPriority w:val="22"/>
    <w:qFormat/>
    <w:rsid w:val="00941B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1B2D"/>
  </w:style>
  <w:style w:type="character" w:styleId="a3">
    <w:name w:val="Hyperlink"/>
    <w:basedOn w:val="a0"/>
    <w:uiPriority w:val="99"/>
    <w:semiHidden/>
    <w:unhideWhenUsed/>
    <w:rsid w:val="00941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B2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4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1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1B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94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41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4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941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941B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941B2D"/>
  </w:style>
  <w:style w:type="character" w:customStyle="1" w:styleId="apple-converted-space">
    <w:name w:val="apple-converted-space"/>
    <w:basedOn w:val="a0"/>
    <w:rsid w:val="00941B2D"/>
  </w:style>
  <w:style w:type="character" w:styleId="af0">
    <w:name w:val="Strong"/>
    <w:basedOn w:val="a0"/>
    <w:uiPriority w:val="22"/>
    <w:qFormat/>
    <w:rsid w:val="00941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hivknig.com/raznoe/4852-y-s.-ju.-afonkin-e.-ju.-afonkina-cvety-i-vaz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rknig.com/2006/02/19/cvety_i_vazy_origami_safonk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tory-2012.info/vazy/604-kupit-knigu-s-afonkin-cvety-i-vazy-origami-200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rknig.com/knigi/deti/1181300324-skazka-origami-igrushki-iz-buma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11541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2017-08-15T12:26:00Z</dcterms:created>
  <dcterms:modified xsi:type="dcterms:W3CDTF">2024-08-30T12:56:00Z</dcterms:modified>
</cp:coreProperties>
</file>