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F9" w:rsidRDefault="004043F9" w:rsidP="004043F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3542"/>
        <w:gridCol w:w="3543"/>
      </w:tblGrid>
      <w:tr w:rsidR="004043F9" w:rsidTr="004043F9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F9" w:rsidRDefault="004043F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3F9" w:rsidRDefault="004043F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3F9" w:rsidRDefault="004043F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4043F9" w:rsidRDefault="004043F9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________________________по</w:t>
      </w:r>
      <w:proofErr w:type="spellEnd"/>
      <w:r>
        <w:rPr>
          <w:rFonts w:ascii="Times New Roman" w:hAnsi="Times New Roman" w:cs="Times New Roman"/>
        </w:rPr>
        <w:t xml:space="preserve"> ОБЗР____________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_______________________8 класс______________________________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rPr>
          <w:rFonts w:ascii="Times New Roman" w:hAnsi="Times New Roman" w:cs="Times New Roman"/>
        </w:rPr>
      </w:pP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4043F9" w:rsidRDefault="004043F9" w:rsidP="004043F9">
      <w:pPr>
        <w:pStyle w:val="Standard"/>
        <w:jc w:val="center"/>
        <w:rPr>
          <w:rFonts w:ascii="Times New Roman" w:hAnsi="Times New Roman" w:cs="Times New Roman"/>
          <w:b/>
        </w:rPr>
      </w:pPr>
    </w:p>
    <w:p w:rsidR="004043F9" w:rsidRDefault="004043F9" w:rsidP="004043F9">
      <w:pPr>
        <w:pStyle w:val="Standard"/>
        <w:spacing w:line="264" w:lineRule="auto"/>
        <w:jc w:val="center"/>
        <w:rPr>
          <w:rFonts w:ascii="Times New Roman" w:hAnsi="Times New Roman" w:cs="Times New Roman"/>
          <w:b/>
        </w:rPr>
      </w:pPr>
    </w:p>
    <w:p w:rsidR="004043F9" w:rsidRDefault="004043F9" w:rsidP="004043F9">
      <w:pPr>
        <w:pStyle w:val="Standard"/>
        <w:spacing w:line="264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ПОЯСНИТЕЛЬН</w:t>
      </w:r>
      <w:r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  <w:b/>
        </w:rPr>
        <w:t>АЯ</w:t>
      </w:r>
      <w:proofErr w:type="gramEnd"/>
      <w:r>
        <w:rPr>
          <w:rFonts w:ascii="Times New Roman" w:hAnsi="Times New Roman" w:cs="Times New Roman"/>
          <w:b/>
        </w:rPr>
        <w:t xml:space="preserve"> ЗАПИСКА</w:t>
      </w:r>
    </w:p>
    <w:p w:rsidR="004043F9" w:rsidRDefault="004043F9" w:rsidP="004043F9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:rsidR="004043F9" w:rsidRDefault="004043F9" w:rsidP="004043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− Федеральным законом от 29.12.2012 N 273-ФЗ (ред. от 07.05.2013 с изменениями, вступившими в силу с 19.05.2013) «Об Образовании в Российской Федерации»; 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создании условий для получения образования детьми с ограниченными возможностями здоровья и детьми-инвалидами»; 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от 26.10.2010, 22.09.2011, 18.12.2012, 29.12.2014, 18.05.2015, 31.12.2015), 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>
        <w:rPr>
          <w:rFonts w:ascii="Times New Roman" w:hAnsi="Times New Roman"/>
          <w:sz w:val="24"/>
          <w:szCs w:val="24"/>
        </w:rPr>
        <w:t>Кречетовская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СШ»,</w:t>
      </w:r>
    </w:p>
    <w:p w:rsidR="004043F9" w:rsidRDefault="004043F9" w:rsidP="004043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4043F9" w:rsidRDefault="004043F9" w:rsidP="004043F9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 отражает общие цели и задачи изучения ОБЗР, место в структуре учебного плана, а также подходы к отбору содержания и определению планируемых результатов.</w:t>
      </w:r>
    </w:p>
    <w:p w:rsidR="004043F9" w:rsidRDefault="004043F9" w:rsidP="004043F9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4043F9" w:rsidRDefault="004043F9" w:rsidP="004043F9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программы по ОБЗР  включают 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043F9" w:rsidRDefault="004043F9" w:rsidP="004043F9"/>
    <w:p w:rsidR="004043F9" w:rsidRDefault="004043F9" w:rsidP="004043F9"/>
    <w:p w:rsidR="004043F9" w:rsidRDefault="004043F9" w:rsidP="004043F9"/>
    <w:p w:rsidR="004043F9" w:rsidRDefault="004043F9" w:rsidP="004043F9"/>
    <w:p w:rsidR="004043F9" w:rsidRDefault="004043F9" w:rsidP="004043F9"/>
    <w:p w:rsidR="004043F9" w:rsidRDefault="004043F9" w:rsidP="004043F9"/>
    <w:p w:rsidR="004043F9" w:rsidRDefault="004043F9" w:rsidP="004043F9"/>
    <w:p w:rsidR="004043F9" w:rsidRDefault="004043F9" w:rsidP="004043F9"/>
    <w:p w:rsidR="004043F9" w:rsidRDefault="004043F9" w:rsidP="004043F9"/>
    <w:p w:rsidR="004043F9" w:rsidRDefault="004043F9" w:rsidP="004043F9"/>
    <w:p w:rsidR="001029E4" w:rsidRPr="00D27CF5" w:rsidRDefault="001029E4" w:rsidP="001029E4">
      <w:pPr>
        <w:spacing w:after="0" w:line="264" w:lineRule="auto"/>
        <w:ind w:left="120"/>
        <w:jc w:val="both"/>
      </w:pPr>
      <w:bookmarkStart w:id="0" w:name="block-39629564"/>
      <w:r w:rsidRPr="00D27CF5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029E4" w:rsidRPr="00D27CF5" w:rsidRDefault="001029E4" w:rsidP="001029E4">
      <w:pPr>
        <w:spacing w:after="0" w:line="120" w:lineRule="auto"/>
        <w:ind w:left="120"/>
        <w:jc w:val="both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029E4" w:rsidRPr="00D27CF5" w:rsidRDefault="001029E4" w:rsidP="001029E4">
      <w:pPr>
        <w:spacing w:after="0" w:line="120" w:lineRule="auto"/>
        <w:ind w:left="120"/>
      </w:pPr>
    </w:p>
    <w:p w:rsidR="001029E4" w:rsidRPr="00D27CF5" w:rsidRDefault="001029E4" w:rsidP="001029E4">
      <w:pPr>
        <w:spacing w:after="0" w:line="252" w:lineRule="auto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lastRenderedPageBreak/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D27CF5">
        <w:rPr>
          <w:rFonts w:ascii="Times New Roman" w:hAnsi="Times New Roman"/>
          <w:color w:val="000000"/>
          <w:sz w:val="28"/>
        </w:rPr>
        <w:t>бронезащиты</w:t>
      </w:r>
      <w:proofErr w:type="spellEnd"/>
      <w:r w:rsidRPr="00D27CF5">
        <w:rPr>
          <w:rFonts w:ascii="Times New Roman" w:hAnsi="Times New Roman"/>
          <w:color w:val="000000"/>
          <w:sz w:val="28"/>
        </w:rPr>
        <w:t xml:space="preserve"> и экипировки военнослужащего;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старшие и младшие;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воинской дисциплины;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1029E4" w:rsidRPr="00D27CF5" w:rsidRDefault="001029E4" w:rsidP="001029E4">
      <w:pPr>
        <w:spacing w:after="0"/>
        <w:ind w:firstLine="600"/>
        <w:jc w:val="both"/>
      </w:pPr>
      <w:proofErr w:type="gramStart"/>
      <w:r w:rsidRPr="00D27CF5"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1029E4" w:rsidRPr="00D27CF5" w:rsidRDefault="001029E4" w:rsidP="001029E4">
      <w:pPr>
        <w:spacing w:after="0" w:line="120" w:lineRule="auto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lastRenderedPageBreak/>
        <w:t>Модуль № 3 «Культура безопасности жизнедеятельности в современном обществе»: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безопасность жизнедеятельности: ключевые понятия и значение для человека;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 чрезвычайной ситуации;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1029E4" w:rsidRPr="00D27CF5" w:rsidRDefault="001029E4" w:rsidP="001029E4">
      <w:pPr>
        <w:spacing w:after="0" w:line="120" w:lineRule="auto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lastRenderedPageBreak/>
        <w:t>классификация аварийных ситуаций на коммунальных системах жизнеобеспечения;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1029E4" w:rsidRPr="00D27CF5" w:rsidRDefault="001029E4" w:rsidP="001029E4">
      <w:pPr>
        <w:spacing w:after="0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«дорожные ловушки» и правила их предупреждения; </w:t>
      </w:r>
      <w:proofErr w:type="spellStart"/>
      <w:r w:rsidRPr="00D27CF5"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 w:rsidRPr="00D27CF5">
        <w:rPr>
          <w:rFonts w:ascii="Times New Roman" w:hAnsi="Times New Roman"/>
          <w:color w:val="000000"/>
          <w:sz w:val="28"/>
        </w:rPr>
        <w:t xml:space="preserve"> элементы и правила их применения;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1029E4" w:rsidRPr="00D27CF5" w:rsidRDefault="001029E4" w:rsidP="001029E4">
      <w:pPr>
        <w:spacing w:after="0" w:line="120" w:lineRule="auto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lastRenderedPageBreak/>
        <w:t>порядок действий при беспорядках в местах массового пребывания людей;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попадании в толпу и давку;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1029E4" w:rsidRPr="00D27CF5" w:rsidRDefault="001029E4" w:rsidP="001029E4">
      <w:pPr>
        <w:spacing w:after="0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автономном пребывании в природной среде;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D27CF5">
        <w:rPr>
          <w:rFonts w:ascii="Times New Roman" w:hAnsi="Times New Roman"/>
          <w:color w:val="000000"/>
          <w:sz w:val="28"/>
        </w:rPr>
        <w:t>плавсредствах</w:t>
      </w:r>
      <w:proofErr w:type="spellEnd"/>
      <w:r w:rsidRPr="00D27CF5">
        <w:rPr>
          <w:rFonts w:ascii="Times New Roman" w:hAnsi="Times New Roman"/>
          <w:color w:val="000000"/>
          <w:sz w:val="28"/>
        </w:rPr>
        <w:t xml:space="preserve">; правила поведения при </w:t>
      </w:r>
      <w:r w:rsidRPr="00D27CF5">
        <w:rPr>
          <w:rFonts w:ascii="Times New Roman" w:hAnsi="Times New Roman"/>
          <w:color w:val="000000"/>
          <w:sz w:val="28"/>
        </w:rPr>
        <w:lastRenderedPageBreak/>
        <w:t>нахождении на льду, порядок действий при обнаружении человека в полынье;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наводнения, их характеристики и опасности, порядок действий при наводнении;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действий при попадании в грозу;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1029E4" w:rsidRPr="00D27CF5" w:rsidRDefault="001029E4" w:rsidP="001029E4">
      <w:pPr>
        <w:spacing w:after="0" w:line="120" w:lineRule="auto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27CF5">
        <w:rPr>
          <w:rFonts w:ascii="Times New Roman" w:hAnsi="Times New Roman"/>
          <w:color w:val="000000"/>
          <w:sz w:val="28"/>
        </w:rPr>
        <w:t>панфитотия</w:t>
      </w:r>
      <w:proofErr w:type="spellEnd"/>
      <w:r w:rsidRPr="00D27CF5">
        <w:rPr>
          <w:rFonts w:ascii="Times New Roman" w:hAnsi="Times New Roman"/>
          <w:color w:val="000000"/>
          <w:sz w:val="28"/>
        </w:rPr>
        <w:t>);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lastRenderedPageBreak/>
        <w:t>понятия «психическое здоровье» и «психологическое благополучие»;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стресс и его влияние на человека, меры профилактики стресса, способы </w:t>
      </w:r>
      <w:proofErr w:type="spellStart"/>
      <w:r w:rsidRPr="00D27CF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27CF5">
        <w:rPr>
          <w:rFonts w:ascii="Times New Roman" w:hAnsi="Times New Roman"/>
          <w:color w:val="000000"/>
          <w:sz w:val="28"/>
        </w:rPr>
        <w:t xml:space="preserve"> эмоциональных состояний;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029E4" w:rsidRPr="00D27CF5" w:rsidRDefault="001029E4" w:rsidP="001029E4">
      <w:pPr>
        <w:spacing w:after="0" w:line="120" w:lineRule="auto"/>
        <w:ind w:left="120"/>
      </w:pPr>
    </w:p>
    <w:p w:rsidR="001029E4" w:rsidRPr="00D27CF5" w:rsidRDefault="001029E4" w:rsidP="001029E4">
      <w:pPr>
        <w:spacing w:after="0" w:line="264" w:lineRule="auto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proofErr w:type="spellStart"/>
      <w:r w:rsidRPr="00D27CF5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D27CF5">
        <w:rPr>
          <w:rFonts w:ascii="Times New Roman" w:hAnsi="Times New Roman"/>
          <w:color w:val="000000"/>
          <w:sz w:val="28"/>
        </w:rPr>
        <w:t>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1029E4" w:rsidRPr="00D27CF5" w:rsidRDefault="001029E4" w:rsidP="001029E4">
      <w:pPr>
        <w:spacing w:after="0" w:line="120" w:lineRule="auto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правила </w:t>
      </w:r>
      <w:proofErr w:type="spellStart"/>
      <w:r w:rsidRPr="00D27CF5">
        <w:rPr>
          <w:rFonts w:ascii="Times New Roman" w:hAnsi="Times New Roman"/>
          <w:color w:val="000000"/>
          <w:sz w:val="28"/>
        </w:rPr>
        <w:t>кибергигиены</w:t>
      </w:r>
      <w:proofErr w:type="spellEnd"/>
      <w:r w:rsidRPr="00D27CF5">
        <w:rPr>
          <w:rFonts w:ascii="Times New Roman" w:hAnsi="Times New Roman"/>
          <w:color w:val="000000"/>
          <w:sz w:val="28"/>
        </w:rPr>
        <w:t>, необходимые для предупреждения возникновения опасных ситуаций в цифровой среде;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основные виды опасного и запрещённого </w:t>
      </w:r>
      <w:proofErr w:type="spellStart"/>
      <w:r w:rsidRPr="00D27CF5">
        <w:rPr>
          <w:rFonts w:ascii="Times New Roman" w:hAnsi="Times New Roman"/>
          <w:color w:val="000000"/>
          <w:sz w:val="28"/>
        </w:rPr>
        <w:t>контента</w:t>
      </w:r>
      <w:proofErr w:type="spellEnd"/>
      <w:r w:rsidRPr="00D27CF5">
        <w:rPr>
          <w:rFonts w:ascii="Times New Roman" w:hAnsi="Times New Roman"/>
          <w:color w:val="000000"/>
          <w:sz w:val="28"/>
        </w:rPr>
        <w:t xml:space="preserve"> в Интернете и его признаки, приёмы распознавания опасностей при использовании Интернета;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D27CF5">
        <w:rPr>
          <w:rFonts w:ascii="Times New Roman" w:hAnsi="Times New Roman"/>
          <w:color w:val="000000"/>
          <w:sz w:val="28"/>
        </w:rPr>
        <w:t>кибербуллинга</w:t>
      </w:r>
      <w:proofErr w:type="spellEnd"/>
      <w:r w:rsidRPr="00D27CF5">
        <w:rPr>
          <w:rFonts w:ascii="Times New Roman" w:hAnsi="Times New Roman"/>
          <w:color w:val="000000"/>
          <w:sz w:val="28"/>
        </w:rPr>
        <w:t>, вербовки в различные организации и группы);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029E4" w:rsidRPr="00D27CF5" w:rsidRDefault="001029E4" w:rsidP="001029E4">
      <w:pPr>
        <w:spacing w:after="0"/>
        <w:ind w:left="120"/>
      </w:pPr>
    </w:p>
    <w:p w:rsidR="001029E4" w:rsidRPr="00D27CF5" w:rsidRDefault="001029E4" w:rsidP="001029E4">
      <w:pPr>
        <w:spacing w:after="0"/>
        <w:ind w:left="120"/>
      </w:pPr>
      <w:r w:rsidRPr="00D27CF5"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D27CF5">
        <w:rPr>
          <w:rFonts w:ascii="Times New Roman" w:hAnsi="Times New Roman"/>
          <w:color w:val="000000"/>
          <w:sz w:val="28"/>
        </w:rPr>
        <w:t>контртеррористическая</w:t>
      </w:r>
      <w:proofErr w:type="spellEnd"/>
      <w:r w:rsidRPr="00D27CF5">
        <w:rPr>
          <w:rFonts w:ascii="Times New Roman" w:hAnsi="Times New Roman"/>
          <w:color w:val="000000"/>
          <w:sz w:val="28"/>
        </w:rPr>
        <w:t xml:space="preserve"> операция и её цели;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029E4" w:rsidRPr="00D27CF5" w:rsidRDefault="001029E4" w:rsidP="001029E4">
      <w:pPr>
        <w:sectPr w:rsidR="001029E4" w:rsidRPr="00D27CF5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029E4" w:rsidRPr="00D27CF5" w:rsidRDefault="001029E4" w:rsidP="001029E4">
      <w:pPr>
        <w:spacing w:after="0"/>
        <w:ind w:left="120"/>
      </w:pPr>
    </w:p>
    <w:p w:rsidR="004043F9" w:rsidRDefault="004043F9" w:rsidP="004043F9"/>
    <w:p w:rsidR="001029E4" w:rsidRDefault="001029E4" w:rsidP="00102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современное состояние Вооружённых Сил Российской Федерации;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 xml:space="preserve">приводить примеры применения Вооружённых Сил Российской </w:t>
      </w:r>
      <w:proofErr w:type="spellStart"/>
      <w:r w:rsidRPr="00D27CF5">
        <w:rPr>
          <w:rFonts w:ascii="Times New Roman" w:hAnsi="Times New Roman"/>
          <w:color w:val="333333"/>
          <w:sz w:val="28"/>
        </w:rPr>
        <w:t>Федерациив</w:t>
      </w:r>
      <w:proofErr w:type="spellEnd"/>
      <w:r w:rsidRPr="00D27CF5">
        <w:rPr>
          <w:rFonts w:ascii="Times New Roman" w:hAnsi="Times New Roman"/>
          <w:color w:val="333333"/>
          <w:sz w:val="28"/>
        </w:rPr>
        <w:t xml:space="preserve"> борьбе с неонацизмом и международным терроризмом;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2 «Военная подготовка. </w:t>
      </w:r>
      <w:r w:rsidRPr="00D27CF5">
        <w:rPr>
          <w:rFonts w:ascii="Times New Roman" w:hAnsi="Times New Roman"/>
          <w:b/>
          <w:color w:val="333333"/>
          <w:sz w:val="28"/>
        </w:rPr>
        <w:t>Основы военных знаний»: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Вооруженных Сил Российской Федерации;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решении комплексных задач;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lastRenderedPageBreak/>
        <w:t>иметь представление о составе, предназначении видов и родов Вооруженных Сил Российской Федерации;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характеристиках вооружения и военной техники;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 xml:space="preserve">иметь представление о современных элементах экипировки и </w:t>
      </w:r>
      <w:proofErr w:type="spellStart"/>
      <w:r w:rsidRPr="00D27CF5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D27CF5">
        <w:rPr>
          <w:rFonts w:ascii="Times New Roman" w:hAnsi="Times New Roman"/>
          <w:color w:val="333333"/>
          <w:sz w:val="28"/>
        </w:rPr>
        <w:t xml:space="preserve"> военнослужащего;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 xml:space="preserve">знать алгоритм надевания экипировки и средств </w:t>
      </w:r>
      <w:proofErr w:type="spellStart"/>
      <w:r w:rsidRPr="00D27CF5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D27CF5">
        <w:rPr>
          <w:rFonts w:ascii="Times New Roman" w:hAnsi="Times New Roman"/>
          <w:color w:val="333333"/>
          <w:sz w:val="28"/>
        </w:rPr>
        <w:t>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понимать принцип единоначалия, принятый в Вооруженных Силах Российской Федерации;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 воинской дисциплине, ее сущности и значении;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1029E4" w:rsidRDefault="001029E4" w:rsidP="00102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lastRenderedPageBreak/>
        <w:t>раскрывать смысл понятий «опасность», «безопасность», «риск», «культура безопасности жизнедеятельности»;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и обосновывать правила поведения в опасных и чрезвычайных ситуациях.</w:t>
      </w:r>
    </w:p>
    <w:p w:rsidR="001029E4" w:rsidRDefault="001029E4" w:rsidP="001029E4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выбора продуктов питания;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раскрывать признаки отравления, иметь навыки профилактики пищевых отравлений;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 их предупреждения;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D27CF5">
        <w:rPr>
          <w:rFonts w:ascii="Times New Roman" w:hAnsi="Times New Roman"/>
          <w:color w:val="333333"/>
          <w:sz w:val="28"/>
        </w:rPr>
        <w:t>электротравме</w:t>
      </w:r>
      <w:proofErr w:type="spellEnd"/>
      <w:r w:rsidRPr="00D27CF5">
        <w:rPr>
          <w:rFonts w:ascii="Times New Roman" w:hAnsi="Times New Roman"/>
          <w:color w:val="333333"/>
          <w:sz w:val="28"/>
        </w:rPr>
        <w:t>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lastRenderedPageBreak/>
        <w:t>объяснять условия и причины возникновения пожаров, характеризовать их возможные последствия;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proofErr w:type="gramStart"/>
      <w:r w:rsidRPr="00D27CF5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безопасных действий при авариях на коммунальных системах жизнеобеспечения.</w:t>
      </w:r>
    </w:p>
    <w:p w:rsidR="001029E4" w:rsidRDefault="001029E4" w:rsidP="00102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транспорте»: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дорожного движения для пешеходов;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 xml:space="preserve">знать правила применения </w:t>
      </w:r>
      <w:proofErr w:type="spellStart"/>
      <w:r w:rsidRPr="00D27CF5">
        <w:rPr>
          <w:rFonts w:ascii="Times New Roman" w:hAnsi="Times New Roman"/>
          <w:color w:val="333333"/>
          <w:sz w:val="28"/>
        </w:rPr>
        <w:t>световозвращающих</w:t>
      </w:r>
      <w:proofErr w:type="spellEnd"/>
      <w:r w:rsidRPr="00D27CF5">
        <w:rPr>
          <w:rFonts w:ascii="Times New Roman" w:hAnsi="Times New Roman"/>
          <w:color w:val="333333"/>
          <w:sz w:val="28"/>
        </w:rPr>
        <w:t xml:space="preserve"> элементов;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lastRenderedPageBreak/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дорожные знаки для водителя велосипеда, сигналы велосипедиста;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возникновения;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029E4" w:rsidRPr="00D27CF5" w:rsidRDefault="001029E4" w:rsidP="001029E4">
      <w:pPr>
        <w:spacing w:after="0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способы извлечения пострадавшего из транспорта.</w:t>
      </w:r>
    </w:p>
    <w:p w:rsidR="001029E4" w:rsidRDefault="001029E4" w:rsidP="00102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 местах;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029E4" w:rsidRPr="00D27CF5" w:rsidRDefault="001029E4" w:rsidP="001029E4">
      <w:pPr>
        <w:spacing w:after="0" w:line="264" w:lineRule="auto"/>
        <w:ind w:firstLine="600"/>
        <w:jc w:val="both"/>
      </w:pPr>
      <w:r w:rsidRPr="00D27CF5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4043F9" w:rsidRDefault="004043F9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/>
    <w:p w:rsidR="001029E4" w:rsidRDefault="001029E4" w:rsidP="004043F9">
      <w:pPr>
        <w:sectPr w:rsidR="001029E4" w:rsidSect="00B31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9E4" w:rsidRDefault="001029E4" w:rsidP="004043F9"/>
    <w:p w:rsidR="004043F9" w:rsidRDefault="004043F9" w:rsidP="004043F9"/>
    <w:p w:rsidR="001029E4" w:rsidRDefault="001029E4" w:rsidP="0010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29E4" w:rsidRDefault="001029E4" w:rsidP="0010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029E4" w:rsidTr="007D507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9E4" w:rsidRDefault="001029E4" w:rsidP="007D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9E4" w:rsidRDefault="001029E4" w:rsidP="007D507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9E4" w:rsidRDefault="001029E4" w:rsidP="007D5076"/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/>
        </w:tc>
      </w:tr>
    </w:tbl>
    <w:p w:rsidR="004043F9" w:rsidRDefault="004043F9" w:rsidP="004043F9"/>
    <w:p w:rsidR="001029E4" w:rsidRDefault="001029E4" w:rsidP="004043F9"/>
    <w:p w:rsidR="004043F9" w:rsidRDefault="004043F9" w:rsidP="004043F9"/>
    <w:p w:rsidR="001029E4" w:rsidRDefault="001029E4" w:rsidP="0010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029E4" w:rsidRDefault="001029E4" w:rsidP="00102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029E4" w:rsidTr="007D50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9E4" w:rsidRDefault="001029E4" w:rsidP="007D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9E4" w:rsidRDefault="001029E4" w:rsidP="007D50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9E4" w:rsidRDefault="001029E4" w:rsidP="007D5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9E4" w:rsidRDefault="001029E4" w:rsidP="007D5076"/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</w:t>
            </w:r>
            <w:r w:rsidRPr="00D27CF5">
              <w:rPr>
                <w:rFonts w:ascii="Times New Roman" w:hAnsi="Times New Roman"/>
                <w:color w:val="000000"/>
                <w:sz w:val="24"/>
              </w:rPr>
              <w:lastRenderedPageBreak/>
              <w:t>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029E4" w:rsidRPr="00D27CF5" w:rsidTr="007D5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CF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029E4" w:rsidTr="007D5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9E4" w:rsidRPr="00D27CF5" w:rsidRDefault="001029E4" w:rsidP="007D5076">
            <w:pPr>
              <w:spacing w:after="0"/>
              <w:ind w:left="135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 w:rsidRPr="00D27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29E4" w:rsidRDefault="001029E4" w:rsidP="007D50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9E4" w:rsidRDefault="001029E4" w:rsidP="007D5076"/>
        </w:tc>
      </w:tr>
    </w:tbl>
    <w:p w:rsidR="001029E4" w:rsidRDefault="001029E4" w:rsidP="001029E4">
      <w:pPr>
        <w:sectPr w:rsidR="001029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3F9" w:rsidRDefault="004043F9" w:rsidP="004043F9"/>
    <w:p w:rsidR="004043F9" w:rsidRDefault="004043F9" w:rsidP="004043F9"/>
    <w:p w:rsidR="004043F9" w:rsidRDefault="004043F9" w:rsidP="004043F9"/>
    <w:p w:rsidR="007771D3" w:rsidRDefault="007771D3"/>
    <w:sectPr w:rsidR="007771D3" w:rsidSect="001029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3F9"/>
    <w:rsid w:val="001029E4"/>
    <w:rsid w:val="004043F9"/>
    <w:rsid w:val="007771D3"/>
    <w:rsid w:val="00B3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43F9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f5eacdf4" TargetMode="External"/><Relationship Id="rId18" Type="http://schemas.openxmlformats.org/officeDocument/2006/relationships/hyperlink" Target="https://m.edsoo.ru/f5eaf78e" TargetMode="External"/><Relationship Id="rId26" Type="http://schemas.openxmlformats.org/officeDocument/2006/relationships/hyperlink" Target="https://m.edsoo.ru/f5eb0c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fd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f5eac8c2" TargetMode="External"/><Relationship Id="rId17" Type="http://schemas.openxmlformats.org/officeDocument/2006/relationships/hyperlink" Target="https://m.edsoo.ru/f5eaefa0" TargetMode="External"/><Relationship Id="rId25" Type="http://schemas.openxmlformats.org/officeDocument/2006/relationships/hyperlink" Target="https://m.edsoo.ru/f5eb0c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d68c" TargetMode="External"/><Relationship Id="rId20" Type="http://schemas.openxmlformats.org/officeDocument/2006/relationships/hyperlink" Target="https://m.edsoo.ru/f5eafef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f5eac8c2" TargetMode="External"/><Relationship Id="rId24" Type="http://schemas.openxmlformats.org/officeDocument/2006/relationships/hyperlink" Target="https://m.edsoo.ru/f5eb0c10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f5ead51a" TargetMode="External"/><Relationship Id="rId23" Type="http://schemas.openxmlformats.org/officeDocument/2006/relationships/hyperlink" Target="https://m.edsoo.ru/f5eb038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f5eac746" TargetMode="External"/><Relationship Id="rId19" Type="http://schemas.openxmlformats.org/officeDocument/2006/relationships/hyperlink" Target="https://m.edsoo.ru/f5eaf946" TargetMode="External"/><Relationship Id="rId4" Type="http://schemas.openxmlformats.org/officeDocument/2006/relationships/hyperlink" Target="https://m.edsoo.ru/7f419506" TargetMode="Externa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f5eacf84" TargetMode="External"/><Relationship Id="rId22" Type="http://schemas.openxmlformats.org/officeDocument/2006/relationships/hyperlink" Target="https://m.edsoo.ru/f5eb0210" TargetMode="External"/><Relationship Id="rId2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4789</Words>
  <Characters>27303</Characters>
  <Application>Microsoft Office Word</Application>
  <DocSecurity>0</DocSecurity>
  <Lines>227</Lines>
  <Paragraphs>64</Paragraphs>
  <ScaleCrop>false</ScaleCrop>
  <Company/>
  <LinksUpToDate>false</LinksUpToDate>
  <CharactersWithSpaces>32028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2024-10-09T12:04:00Z</dcterms:created>
  <dcterms:modified xsi:type="dcterms:W3CDTF">2024-10-10T06:42:00Z</dcterms:modified>
</cp:coreProperties>
</file>