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01" w:rsidRPr="002851DE" w:rsidRDefault="002A14F1" w:rsidP="002A14F1">
      <w:pPr>
        <w:ind w:right="-143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851DE">
        <w:rPr>
          <w:rFonts w:ascii="Times New Roman" w:hAnsi="Times New Roman" w:cs="Times New Roman"/>
          <w:b/>
          <w:color w:val="FF0000"/>
          <w:sz w:val="96"/>
          <w:szCs w:val="96"/>
        </w:rPr>
        <w:t>АРКТИКА – ФАСАД РОССИИ</w:t>
      </w:r>
    </w:p>
    <w:p w:rsidR="002851DE" w:rsidRPr="00263D01" w:rsidRDefault="002851DE" w:rsidP="002A14F1">
      <w:pPr>
        <w:ind w:right="-14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63D01" w:rsidRDefault="00263D01" w:rsidP="004105D8">
      <w:pPr>
        <w:ind w:left="-142" w:right="-14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63D01">
        <w:rPr>
          <w:rFonts w:ascii="Times New Roman" w:hAnsi="Times New Roman" w:cs="Times New Roman"/>
          <w:b/>
          <w:color w:val="FF0000"/>
          <w:sz w:val="40"/>
          <w:szCs w:val="40"/>
        </w:rPr>
        <w:drawing>
          <wp:inline distT="0" distB="0" distL="0" distR="0">
            <wp:extent cx="6152515" cy="3924000"/>
            <wp:effectExtent l="19050" t="0" r="635" b="0"/>
            <wp:docPr id="6" name="Рисунок 6" descr="http://s016.radikal.ru/i335/1511/9d/4630d85e56d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http://s016.radikal.ru/i335/1511/9d/4630d85e56d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01" w:rsidRDefault="00263D01" w:rsidP="002A14F1">
      <w:pPr>
        <w:ind w:right="-14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63D01" w:rsidRDefault="00263D01" w:rsidP="002A14F1">
      <w:pPr>
        <w:ind w:right="-14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63D01" w:rsidRDefault="00263D01" w:rsidP="002A14F1">
      <w:pPr>
        <w:ind w:right="-14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63D01" w:rsidRDefault="00263D01" w:rsidP="002A14F1">
      <w:pPr>
        <w:ind w:right="-14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63D01" w:rsidRDefault="00263D01" w:rsidP="002A14F1">
      <w:pPr>
        <w:ind w:right="-14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851DE" w:rsidRDefault="002851DE" w:rsidP="002851DE">
      <w:pPr>
        <w:ind w:left="720" w:right="-143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851DE" w:rsidRDefault="002851DE" w:rsidP="002851DE">
      <w:pPr>
        <w:ind w:left="720" w:right="-143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851DE" w:rsidRDefault="002851DE" w:rsidP="002851DE">
      <w:pPr>
        <w:ind w:left="720" w:right="-143"/>
        <w:jc w:val="both"/>
        <w:rPr>
          <w:rFonts w:ascii="Times New Roman" w:hAnsi="Times New Roman" w:cs="Times New Roman"/>
          <w:sz w:val="32"/>
          <w:szCs w:val="32"/>
        </w:rPr>
      </w:pPr>
    </w:p>
    <w:p w:rsidR="00000000" w:rsidRPr="002A14F1" w:rsidRDefault="00022477" w:rsidP="002A14F1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2A14F1">
        <w:rPr>
          <w:rFonts w:ascii="Times New Roman" w:hAnsi="Times New Roman" w:cs="Times New Roman"/>
          <w:sz w:val="32"/>
          <w:szCs w:val="32"/>
        </w:rPr>
        <w:lastRenderedPageBreak/>
        <w:t xml:space="preserve">Ежегодно к Арктическим пространствам нашей страны снаряжается экспедиция «На лыжах – к Северному полюсу!». К участию в экспедиции приглашаются  учащиеся общеобразовательных учебных заведений, колледжей, коррекционных классов и школ, детских домов и других </w:t>
      </w:r>
      <w:r w:rsidRPr="002A14F1">
        <w:rPr>
          <w:rFonts w:ascii="Times New Roman" w:hAnsi="Times New Roman" w:cs="Times New Roman"/>
          <w:sz w:val="32"/>
          <w:szCs w:val="32"/>
        </w:rPr>
        <w:t>государственных образовательных и социальных учреждений 1997-1999 годов рождения, которым на момент начала экспедиции</w:t>
      </w:r>
      <w:r w:rsidRPr="002A14F1">
        <w:rPr>
          <w:rFonts w:ascii="Times New Roman" w:hAnsi="Times New Roman" w:cs="Times New Roman"/>
          <w:b/>
          <w:bCs/>
          <w:sz w:val="32"/>
          <w:szCs w:val="32"/>
        </w:rPr>
        <w:t> будет полных 16, но еще не исполнится 19 лет. </w:t>
      </w:r>
      <w:r w:rsidRPr="002A14F1">
        <w:rPr>
          <w:rFonts w:ascii="Times New Roman" w:hAnsi="Times New Roman" w:cs="Times New Roman"/>
          <w:sz w:val="32"/>
          <w:szCs w:val="32"/>
        </w:rPr>
        <w:t xml:space="preserve">Как и в прошлые годы, чтобы попасть в число кандидатов в команду надо выполнить </w:t>
      </w:r>
      <w:r w:rsidRPr="002A14F1">
        <w:rPr>
          <w:rFonts w:ascii="Times New Roman" w:hAnsi="Times New Roman" w:cs="Times New Roman"/>
          <w:sz w:val="32"/>
          <w:szCs w:val="32"/>
        </w:rPr>
        <w:t>несколько условий, важных из которых три:</w:t>
      </w:r>
    </w:p>
    <w:p w:rsidR="00000000" w:rsidRPr="002A14F1" w:rsidRDefault="00022477" w:rsidP="002A14F1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2A14F1">
        <w:rPr>
          <w:rFonts w:ascii="Times New Roman" w:hAnsi="Times New Roman" w:cs="Times New Roman"/>
          <w:sz w:val="32"/>
          <w:szCs w:val="32"/>
        </w:rPr>
        <w:t>Иметь опыт туристских походов 1 кат</w:t>
      </w:r>
      <w:proofErr w:type="gramStart"/>
      <w:r w:rsidRPr="002A14F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A14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A14F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A14F1">
        <w:rPr>
          <w:rFonts w:ascii="Times New Roman" w:hAnsi="Times New Roman" w:cs="Times New Roman"/>
          <w:sz w:val="32"/>
          <w:szCs w:val="32"/>
        </w:rPr>
        <w:t>ложности;</w:t>
      </w:r>
    </w:p>
    <w:p w:rsidR="00000000" w:rsidRPr="002A14F1" w:rsidRDefault="00022477" w:rsidP="002A14F1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2A14F1">
        <w:rPr>
          <w:rFonts w:ascii="Times New Roman" w:hAnsi="Times New Roman" w:cs="Times New Roman"/>
          <w:sz w:val="32"/>
          <w:szCs w:val="32"/>
        </w:rPr>
        <w:t>Принять участие в массовых соревнованиях «Лыжня России»;</w:t>
      </w:r>
    </w:p>
    <w:p w:rsidR="00000000" w:rsidRPr="002A14F1" w:rsidRDefault="00022477" w:rsidP="002A14F1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2A14F1">
        <w:rPr>
          <w:rFonts w:ascii="Times New Roman" w:hAnsi="Times New Roman" w:cs="Times New Roman"/>
          <w:sz w:val="32"/>
          <w:szCs w:val="32"/>
        </w:rPr>
        <w:t>Ответить на вопросы анкеты и проявить творческие задатки.</w:t>
      </w:r>
    </w:p>
    <w:p w:rsidR="00000000" w:rsidRPr="002A14F1" w:rsidRDefault="00022477" w:rsidP="002A14F1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2A14F1">
        <w:rPr>
          <w:rFonts w:ascii="Times New Roman" w:hAnsi="Times New Roman" w:cs="Times New Roman"/>
          <w:sz w:val="32"/>
          <w:szCs w:val="32"/>
        </w:rPr>
        <w:t>В анкете есть три обязательных вопроса:</w:t>
      </w:r>
    </w:p>
    <w:p w:rsidR="00000000" w:rsidRPr="002A14F1" w:rsidRDefault="00022477" w:rsidP="002A14F1">
      <w:pPr>
        <w:ind w:left="720" w:right="-143"/>
        <w:jc w:val="both"/>
        <w:rPr>
          <w:rFonts w:ascii="Times New Roman" w:hAnsi="Times New Roman" w:cs="Times New Roman"/>
          <w:sz w:val="32"/>
          <w:szCs w:val="32"/>
        </w:rPr>
      </w:pPr>
      <w:r w:rsidRPr="002A14F1">
        <w:rPr>
          <w:rFonts w:ascii="Times New Roman" w:hAnsi="Times New Roman" w:cs="Times New Roman"/>
          <w:sz w:val="32"/>
          <w:szCs w:val="32"/>
        </w:rPr>
        <w:t xml:space="preserve">Чем </w:t>
      </w:r>
      <w:r w:rsidRPr="002A14F1">
        <w:rPr>
          <w:rFonts w:ascii="Times New Roman" w:hAnsi="Times New Roman" w:cs="Times New Roman"/>
          <w:sz w:val="32"/>
          <w:szCs w:val="32"/>
        </w:rPr>
        <w:t>удивительна эта точка Земли – Северный полюс?</w:t>
      </w:r>
    </w:p>
    <w:p w:rsidR="00000000" w:rsidRPr="002A14F1" w:rsidRDefault="00022477" w:rsidP="002A14F1">
      <w:pPr>
        <w:ind w:left="720" w:right="-143"/>
        <w:jc w:val="both"/>
        <w:rPr>
          <w:rFonts w:ascii="Times New Roman" w:hAnsi="Times New Roman" w:cs="Times New Roman"/>
          <w:sz w:val="32"/>
          <w:szCs w:val="32"/>
        </w:rPr>
      </w:pPr>
      <w:r w:rsidRPr="002A14F1">
        <w:rPr>
          <w:rFonts w:ascii="Times New Roman" w:hAnsi="Times New Roman" w:cs="Times New Roman"/>
          <w:sz w:val="32"/>
          <w:szCs w:val="32"/>
        </w:rPr>
        <w:t>Почему Вы хотите участвовать в Экспедиции?</w:t>
      </w:r>
    </w:p>
    <w:p w:rsidR="00000000" w:rsidRPr="002A14F1" w:rsidRDefault="00022477" w:rsidP="002A14F1">
      <w:pPr>
        <w:ind w:left="720" w:right="-143"/>
        <w:jc w:val="both"/>
        <w:rPr>
          <w:rFonts w:ascii="Times New Roman" w:hAnsi="Times New Roman" w:cs="Times New Roman"/>
          <w:sz w:val="32"/>
          <w:szCs w:val="32"/>
        </w:rPr>
      </w:pPr>
      <w:r w:rsidRPr="002A14F1">
        <w:rPr>
          <w:rFonts w:ascii="Times New Roman" w:hAnsi="Times New Roman" w:cs="Times New Roman"/>
          <w:sz w:val="32"/>
          <w:szCs w:val="32"/>
        </w:rPr>
        <w:t>Есть ли у Вас собственная большая мечта – «Ваш полюс»?</w:t>
      </w:r>
    </w:p>
    <w:p w:rsidR="00000000" w:rsidRPr="002A14F1" w:rsidRDefault="00022477" w:rsidP="002A14F1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2A14F1">
        <w:rPr>
          <w:rFonts w:ascii="Times New Roman" w:hAnsi="Times New Roman" w:cs="Times New Roman"/>
          <w:sz w:val="32"/>
          <w:szCs w:val="32"/>
        </w:rPr>
        <w:t xml:space="preserve">Кроме того, в анкете есть ОБЯЗАТЕЛЬНОЕ «творческое задание» – воображаемый дневник вашей будущей экспедиции. </w:t>
      </w:r>
      <w:r w:rsidRPr="002A14F1">
        <w:rPr>
          <w:rFonts w:ascii="Times New Roman" w:hAnsi="Times New Roman" w:cs="Times New Roman"/>
          <w:sz w:val="32"/>
          <w:szCs w:val="32"/>
        </w:rPr>
        <w:t>Представьте, что вы уже идете на лыжах к Северному полюсу. Придумайте, что происходит с вами, о чем вы думаете, чего боитесь, какая природа вас окружает, как вы устраиваете ночлег, как готовите еду, как выбираете путь, кто ваши товарищи, что вы знаете о ва</w:t>
      </w:r>
      <w:r w:rsidRPr="002A14F1">
        <w:rPr>
          <w:rFonts w:ascii="Times New Roman" w:hAnsi="Times New Roman" w:cs="Times New Roman"/>
          <w:sz w:val="32"/>
          <w:szCs w:val="32"/>
        </w:rPr>
        <w:t>ших руководителях – Матвее Шпаро и Борисе Смолине, о других знаменитых полярниках?</w:t>
      </w:r>
    </w:p>
    <w:p w:rsidR="00000000" w:rsidRPr="002A14F1" w:rsidRDefault="00022477" w:rsidP="002A14F1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2A14F1">
        <w:rPr>
          <w:rFonts w:ascii="Times New Roman" w:hAnsi="Times New Roman" w:cs="Times New Roman"/>
          <w:sz w:val="32"/>
          <w:szCs w:val="32"/>
        </w:rPr>
        <w:t xml:space="preserve">      </w:t>
      </w:r>
      <w:r w:rsidRPr="002A14F1">
        <w:rPr>
          <w:rFonts w:ascii="Times New Roman" w:hAnsi="Times New Roman" w:cs="Times New Roman"/>
          <w:b/>
          <w:bCs/>
          <w:sz w:val="32"/>
          <w:szCs w:val="32"/>
        </w:rPr>
        <w:t>В этом году 9 молодежная российская экспедиция состоится с 02 по 13 августа 2016г</w:t>
      </w:r>
      <w:r w:rsidRPr="002A14F1">
        <w:rPr>
          <w:rFonts w:ascii="Times New Roman" w:hAnsi="Times New Roman" w:cs="Times New Roman"/>
          <w:sz w:val="32"/>
          <w:szCs w:val="32"/>
        </w:rPr>
        <w:t xml:space="preserve">. на ледоколе «50-лет Победы». </w:t>
      </w:r>
    </w:p>
    <w:p w:rsidR="00000000" w:rsidRPr="002A14F1" w:rsidRDefault="00022477" w:rsidP="002A14F1">
      <w:pPr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2A14F1">
        <w:rPr>
          <w:rFonts w:ascii="Times New Roman" w:hAnsi="Times New Roman" w:cs="Times New Roman"/>
          <w:sz w:val="32"/>
          <w:szCs w:val="32"/>
        </w:rPr>
        <w:t>Все желающие могут принять участие в интернет виктор</w:t>
      </w:r>
      <w:r w:rsidRPr="002A14F1">
        <w:rPr>
          <w:rFonts w:ascii="Times New Roman" w:hAnsi="Times New Roman" w:cs="Times New Roman"/>
          <w:sz w:val="32"/>
          <w:szCs w:val="32"/>
        </w:rPr>
        <w:t>ине «Знаешь ли ты А</w:t>
      </w:r>
      <w:r w:rsidR="002A14F1">
        <w:rPr>
          <w:rFonts w:ascii="Times New Roman" w:hAnsi="Times New Roman" w:cs="Times New Roman"/>
          <w:sz w:val="32"/>
          <w:szCs w:val="32"/>
        </w:rPr>
        <w:t>рктику?» по электронному адресу</w:t>
      </w:r>
      <w:r w:rsidRPr="002A14F1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Pr="002A14F1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http://cognita.ru/arctic</w:t>
        </w:r>
      </w:hyperlink>
      <w:r w:rsidRPr="002A14F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Pr="002A14F1">
        <w:rPr>
          <w:rFonts w:ascii="Times New Roman" w:hAnsi="Times New Roman" w:cs="Times New Roman"/>
          <w:sz w:val="32"/>
          <w:szCs w:val="32"/>
        </w:rPr>
        <w:t>и получить сертификат участника или победителя викторины.</w:t>
      </w:r>
    </w:p>
    <w:p w:rsidR="002A14F1" w:rsidRPr="00261B51" w:rsidRDefault="002A14F1" w:rsidP="004105D8">
      <w:pPr>
        <w:ind w:left="284" w:right="-143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261B51">
        <w:rPr>
          <w:rFonts w:ascii="Times New Roman" w:hAnsi="Times New Roman" w:cs="Times New Roman"/>
          <w:b/>
          <w:bCs/>
          <w:i/>
          <w:color w:val="FF0000"/>
          <w:sz w:val="44"/>
          <w:szCs w:val="44"/>
        </w:rPr>
        <w:lastRenderedPageBreak/>
        <w:t>Арктика</w:t>
      </w:r>
      <w:r w:rsidRPr="00261B51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 – это необычайная красота: снежная пустыня, льды, дикие животные. Да и </w:t>
      </w:r>
      <w:proofErr w:type="gramStart"/>
      <w:r w:rsidRPr="00261B51">
        <w:rPr>
          <w:rFonts w:ascii="Times New Roman" w:hAnsi="Times New Roman" w:cs="Times New Roman"/>
          <w:b/>
          <w:bCs/>
          <w:i/>
          <w:sz w:val="44"/>
          <w:szCs w:val="44"/>
        </w:rPr>
        <w:t>само ощущение</w:t>
      </w:r>
      <w:proofErr w:type="gramEnd"/>
      <w:r w:rsidRPr="00261B51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пребывания на центральной точке планеты – Северном полюсе – оставит неизгладимое впечатление на любого человека, побывавшего в этом регионе.</w:t>
      </w:r>
    </w:p>
    <w:p w:rsidR="002A14F1" w:rsidRDefault="002A14F1" w:rsidP="002A14F1">
      <w:pPr>
        <w:ind w:left="720" w:right="-14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A14F1" w:rsidRDefault="002A14F1" w:rsidP="004105D8">
      <w:pPr>
        <w:ind w:right="-14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14F1">
        <w:rPr>
          <w:rFonts w:ascii="Times New Roman" w:hAnsi="Times New Roman" w:cs="Times New Roman"/>
          <w:b/>
          <w:bCs/>
          <w:sz w:val="32"/>
          <w:szCs w:val="32"/>
        </w:rPr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25pt;height:468.75pt" o:ole="">
            <v:imagedata r:id="rId7" o:title=""/>
          </v:shape>
          <o:OLEObject Type="Embed" ProgID="PowerPoint.Slide.12" ShapeID="_x0000_i1025" DrawAspect="Content" ObjectID="_1517317031" r:id="rId8"/>
        </w:object>
      </w:r>
    </w:p>
    <w:p w:rsidR="00261B51" w:rsidRDefault="00261B51" w:rsidP="00261B51">
      <w:pPr>
        <w:spacing w:after="0"/>
        <w:ind w:left="720" w:right="-143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2851DE" w:rsidRDefault="002851DE" w:rsidP="00261B51">
      <w:pPr>
        <w:spacing w:after="0"/>
        <w:ind w:left="720" w:right="-143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4105D8" w:rsidRDefault="004105D8" w:rsidP="00261B51">
      <w:pPr>
        <w:spacing w:after="0"/>
        <w:ind w:left="720" w:right="-143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263D01" w:rsidRPr="002851DE" w:rsidRDefault="00261B51" w:rsidP="00261B51">
      <w:pPr>
        <w:spacing w:after="0"/>
        <w:ind w:left="720" w:right="-143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2851DE">
        <w:rPr>
          <w:rFonts w:ascii="Times New Roman" w:hAnsi="Times New Roman" w:cs="Times New Roman"/>
          <w:b/>
          <w:bCs/>
          <w:i/>
          <w:sz w:val="44"/>
          <w:szCs w:val="44"/>
        </w:rPr>
        <w:t>Долгое время Арктика считалась не приспособленной для жизни человека и, более того, непроходимой ни водным, ни наземным путем: норвежский полярный исследователь Фритьоф Нансен даже называл Арктику Страной ледяного ужаса.</w:t>
      </w:r>
    </w:p>
    <w:p w:rsidR="00261B51" w:rsidRPr="002851DE" w:rsidRDefault="00553861" w:rsidP="002851DE">
      <w:pPr>
        <w:spacing w:after="0"/>
        <w:ind w:right="-143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2851DE">
        <w:rPr>
          <w:rFonts w:ascii="Times New Roman" w:hAnsi="Times New Roman" w:cs="Times New Roman"/>
          <w:b/>
          <w:bCs/>
          <w:i/>
          <w:sz w:val="44"/>
          <w:szCs w:val="44"/>
        </w:rPr>
        <w:br/>
      </w:r>
      <w:r w:rsidR="00263D01" w:rsidRPr="002851DE">
        <w:rPr>
          <w:rFonts w:ascii="Times New Roman" w:hAnsi="Times New Roman" w:cs="Times New Roman"/>
          <w:b/>
          <w:bCs/>
          <w:i/>
          <w:sz w:val="44"/>
          <w:szCs w:val="44"/>
        </w:rPr>
        <w:tab/>
      </w:r>
      <w:r w:rsidR="00261B51" w:rsidRPr="002851DE">
        <w:rPr>
          <w:rFonts w:ascii="Times New Roman" w:hAnsi="Times New Roman" w:cs="Times New Roman"/>
          <w:b/>
          <w:bCs/>
          <w:i/>
          <w:sz w:val="44"/>
          <w:szCs w:val="44"/>
        </w:rPr>
        <w:t>Однако в настоящий момент она становится все популярней и популярней среди исследователей, туристов и просто любителей острых ощущений. Такой ажиотаж можно объяснить тем, что это одно из немногих мест на Земле, богатых территориями, куда действительно не ступала нога человека, и поэтому каждый может почувствовать себя здесь настоящим первооткрывателем.</w:t>
      </w:r>
    </w:p>
    <w:p w:rsidR="00261B51" w:rsidRPr="002851DE" w:rsidRDefault="00261B51" w:rsidP="00263D01">
      <w:pPr>
        <w:spacing w:after="0"/>
        <w:ind w:left="720" w:right="-143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261B51" w:rsidRPr="002851DE" w:rsidRDefault="00263D01" w:rsidP="00263D01">
      <w:pPr>
        <w:spacing w:after="0"/>
        <w:ind w:left="720" w:right="-143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2851DE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Самое первое письменное свидетельство об исследовании Арктики датируется IV </w:t>
      </w:r>
      <w:proofErr w:type="gramStart"/>
      <w:r w:rsidRPr="002851DE">
        <w:rPr>
          <w:rFonts w:ascii="Times New Roman" w:eastAsia="Times New Roman" w:hAnsi="Times New Roman" w:cs="Times New Roman"/>
          <w:b/>
          <w:i/>
          <w:sz w:val="44"/>
          <w:szCs w:val="44"/>
        </w:rPr>
        <w:t>в</w:t>
      </w:r>
      <w:proofErr w:type="gramEnd"/>
      <w:r w:rsidRPr="002851DE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. </w:t>
      </w:r>
      <w:proofErr w:type="gramStart"/>
      <w:r w:rsidRPr="002851DE">
        <w:rPr>
          <w:rFonts w:ascii="Times New Roman" w:eastAsia="Times New Roman" w:hAnsi="Times New Roman" w:cs="Times New Roman"/>
          <w:b/>
          <w:i/>
          <w:sz w:val="44"/>
          <w:szCs w:val="44"/>
        </w:rPr>
        <w:t>до</w:t>
      </w:r>
      <w:proofErr w:type="gramEnd"/>
      <w:r w:rsidRPr="002851DE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н.э., когда грек Пифей из Марселя совершил плавание в страну Туле, которая, по всей вероятности, была расположена далеко за полярным кругом. </w:t>
      </w:r>
      <w:r w:rsidRPr="002851DE">
        <w:rPr>
          <w:rFonts w:ascii="Times New Roman" w:eastAsia="Times New Roman" w:hAnsi="Times New Roman" w:cs="Times New Roman"/>
          <w:b/>
          <w:i/>
          <w:sz w:val="44"/>
          <w:szCs w:val="44"/>
        </w:rPr>
        <w:br/>
      </w:r>
    </w:p>
    <w:p w:rsidR="004105D8" w:rsidRDefault="004105D8" w:rsidP="002851DE">
      <w:pPr>
        <w:spacing w:after="0"/>
        <w:ind w:right="-143"/>
        <w:jc w:val="both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261B51" w:rsidRPr="002851DE" w:rsidRDefault="004105D8" w:rsidP="002851DE">
      <w:pPr>
        <w:spacing w:after="0"/>
        <w:ind w:right="-143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</w:rPr>
        <w:lastRenderedPageBreak/>
        <w:tab/>
      </w:r>
      <w:r w:rsidR="002A14F1" w:rsidRPr="002851DE">
        <w:rPr>
          <w:rFonts w:ascii="Times New Roman" w:hAnsi="Times New Roman" w:cs="Times New Roman"/>
          <w:b/>
          <w:bCs/>
          <w:i/>
          <w:sz w:val="44"/>
          <w:szCs w:val="44"/>
        </w:rPr>
        <w:t>А́рктика</w:t>
      </w:r>
      <w:r w:rsidR="002A14F1" w:rsidRPr="002851DE">
        <w:rPr>
          <w:rFonts w:ascii="Times New Roman" w:hAnsi="Times New Roman" w:cs="Times New Roman"/>
          <w:i/>
          <w:sz w:val="44"/>
          <w:szCs w:val="44"/>
        </w:rPr>
        <w:t> (от </w:t>
      </w:r>
      <w:hyperlink r:id="rId9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греч</w:t>
        </w:r>
        <w:proofErr w:type="gramStart"/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.</w:t>
        </w:r>
        <w:proofErr w:type="gramEnd"/>
      </w:hyperlink>
      <w:r w:rsidR="002A14F1" w:rsidRPr="002851DE">
        <w:rPr>
          <w:rFonts w:ascii="Times New Roman" w:hAnsi="Times New Roman" w:cs="Times New Roman"/>
          <w:i/>
          <w:sz w:val="44"/>
          <w:szCs w:val="44"/>
        </w:rPr>
        <w:t> </w:t>
      </w:r>
      <w:hyperlink r:id="rId10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ἄρκτος</w:t>
        </w:r>
      </w:hyperlink>
      <w:r w:rsidR="002A14F1" w:rsidRPr="002851DE">
        <w:rPr>
          <w:rFonts w:ascii="Times New Roman" w:hAnsi="Times New Roman" w:cs="Times New Roman"/>
          <w:i/>
          <w:sz w:val="44"/>
          <w:szCs w:val="44"/>
        </w:rPr>
        <w:t> «</w:t>
      </w:r>
      <w:proofErr w:type="gramStart"/>
      <w:r w:rsidR="002A14F1" w:rsidRPr="002851DE">
        <w:rPr>
          <w:rFonts w:ascii="Times New Roman" w:hAnsi="Times New Roman" w:cs="Times New Roman"/>
          <w:i/>
          <w:sz w:val="44"/>
          <w:szCs w:val="44"/>
        </w:rPr>
        <w:t>м</w:t>
      </w:r>
      <w:proofErr w:type="gramEnd"/>
      <w:r w:rsidR="002A14F1" w:rsidRPr="002851DE">
        <w:rPr>
          <w:rFonts w:ascii="Times New Roman" w:hAnsi="Times New Roman" w:cs="Times New Roman"/>
          <w:i/>
          <w:sz w:val="44"/>
          <w:szCs w:val="44"/>
        </w:rPr>
        <w:t>едведица», </w:t>
      </w:r>
      <w:hyperlink r:id="rId11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ἀρκτικός</w:t>
        </w:r>
      </w:hyperlink>
      <w:r w:rsidR="002A14F1" w:rsidRPr="002851DE">
        <w:rPr>
          <w:rFonts w:ascii="Times New Roman" w:hAnsi="Times New Roman" w:cs="Times New Roman"/>
          <w:i/>
          <w:sz w:val="44"/>
          <w:szCs w:val="44"/>
        </w:rPr>
        <w:t> — «находящийся под созвездием </w:t>
      </w:r>
      <w:hyperlink r:id="rId12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Большой Медведицы</w:t>
        </w:r>
      </w:hyperlink>
      <w:r w:rsidR="002A14F1" w:rsidRPr="002851DE">
        <w:rPr>
          <w:rFonts w:ascii="Times New Roman" w:hAnsi="Times New Roman" w:cs="Times New Roman"/>
          <w:i/>
          <w:sz w:val="44"/>
          <w:szCs w:val="44"/>
        </w:rPr>
        <w:t>», «северный») — единый физико-географический район </w:t>
      </w:r>
      <w:hyperlink r:id="rId13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Земли</w:t>
        </w:r>
      </w:hyperlink>
      <w:r w:rsidR="002A14F1" w:rsidRPr="002851DE">
        <w:rPr>
          <w:rFonts w:ascii="Times New Roman" w:hAnsi="Times New Roman" w:cs="Times New Roman"/>
          <w:i/>
          <w:sz w:val="44"/>
          <w:szCs w:val="44"/>
        </w:rPr>
        <w:t>, примыкающий к Северному полюсу и включающий окраины материков </w:t>
      </w:r>
      <w:hyperlink r:id="rId14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Евразии</w:t>
        </w:r>
      </w:hyperlink>
      <w:r w:rsidR="002A14F1" w:rsidRPr="002851DE">
        <w:rPr>
          <w:rFonts w:ascii="Times New Roman" w:hAnsi="Times New Roman" w:cs="Times New Roman"/>
          <w:i/>
          <w:sz w:val="44"/>
          <w:szCs w:val="44"/>
        </w:rPr>
        <w:t> и </w:t>
      </w:r>
      <w:hyperlink r:id="rId15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Северной Америки</w:t>
        </w:r>
      </w:hyperlink>
      <w:r w:rsidR="002A14F1" w:rsidRPr="002851DE">
        <w:rPr>
          <w:rFonts w:ascii="Times New Roman" w:hAnsi="Times New Roman" w:cs="Times New Roman"/>
          <w:i/>
          <w:sz w:val="44"/>
          <w:szCs w:val="44"/>
        </w:rPr>
        <w:t>, почти весь </w:t>
      </w:r>
      <w:hyperlink r:id="rId16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Северный Ледовитый океан</w:t>
        </w:r>
      </w:hyperlink>
      <w:r w:rsidR="002A14F1" w:rsidRPr="002851DE">
        <w:rPr>
          <w:rFonts w:ascii="Times New Roman" w:hAnsi="Times New Roman" w:cs="Times New Roman"/>
          <w:i/>
          <w:sz w:val="44"/>
          <w:szCs w:val="44"/>
        </w:rPr>
        <w:t> с островами (кроме прибрежных островов </w:t>
      </w:r>
      <w:hyperlink r:id="rId17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Норвегии</w:t>
        </w:r>
      </w:hyperlink>
      <w:r w:rsidR="00261B51" w:rsidRPr="002851DE">
        <w:rPr>
          <w:rFonts w:ascii="Times New Roman" w:hAnsi="Times New Roman" w:cs="Times New Roman"/>
          <w:i/>
          <w:sz w:val="44"/>
          <w:szCs w:val="44"/>
        </w:rPr>
        <w:t xml:space="preserve">), а также прилегающие </w:t>
      </w:r>
      <w:r w:rsidR="002A14F1" w:rsidRPr="002851DE">
        <w:rPr>
          <w:rFonts w:ascii="Times New Roman" w:hAnsi="Times New Roman" w:cs="Times New Roman"/>
          <w:i/>
          <w:sz w:val="44"/>
          <w:szCs w:val="44"/>
        </w:rPr>
        <w:t>части </w:t>
      </w:r>
      <w:hyperlink r:id="rId18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Атлантического</w:t>
        </w:r>
      </w:hyperlink>
      <w:r w:rsidR="002A14F1" w:rsidRPr="002851DE">
        <w:rPr>
          <w:rFonts w:ascii="Times New Roman" w:hAnsi="Times New Roman" w:cs="Times New Roman"/>
          <w:i/>
          <w:sz w:val="44"/>
          <w:szCs w:val="44"/>
        </w:rPr>
        <w:t> и </w:t>
      </w:r>
      <w:hyperlink r:id="rId19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Тихого</w:t>
        </w:r>
      </w:hyperlink>
      <w:r w:rsidR="002A14F1" w:rsidRPr="002851DE">
        <w:rPr>
          <w:rFonts w:ascii="Times New Roman" w:hAnsi="Times New Roman" w:cs="Times New Roman"/>
          <w:i/>
          <w:sz w:val="44"/>
          <w:szCs w:val="44"/>
        </w:rPr>
        <w:t> </w:t>
      </w:r>
    </w:p>
    <w:p w:rsidR="002A14F1" w:rsidRPr="002851DE" w:rsidRDefault="002A14F1" w:rsidP="002851DE">
      <w:pPr>
        <w:spacing w:after="0"/>
        <w:ind w:right="-143"/>
        <w:jc w:val="both"/>
        <w:rPr>
          <w:rFonts w:ascii="Times New Roman" w:hAnsi="Times New Roman" w:cs="Times New Roman"/>
          <w:i/>
          <w:sz w:val="44"/>
          <w:szCs w:val="44"/>
        </w:rPr>
      </w:pPr>
      <w:r w:rsidRPr="002851DE">
        <w:rPr>
          <w:rFonts w:ascii="Times New Roman" w:hAnsi="Times New Roman" w:cs="Times New Roman"/>
          <w:i/>
          <w:sz w:val="44"/>
          <w:szCs w:val="44"/>
        </w:rPr>
        <w:t>океанов. Южная граница Арктики совпадает с южной границей зоны </w:t>
      </w:r>
      <w:hyperlink r:id="rId20" w:history="1">
        <w:r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тундры</w:t>
        </w:r>
      </w:hyperlink>
      <w:r w:rsidRPr="002851DE">
        <w:rPr>
          <w:rFonts w:ascii="Times New Roman" w:hAnsi="Times New Roman" w:cs="Times New Roman"/>
          <w:i/>
          <w:sz w:val="44"/>
          <w:szCs w:val="44"/>
        </w:rPr>
        <w:t>.</w:t>
      </w:r>
    </w:p>
    <w:p w:rsidR="002A14F1" w:rsidRPr="002851DE" w:rsidRDefault="004105D8" w:rsidP="004105D8">
      <w:pPr>
        <w:spacing w:after="0"/>
        <w:ind w:right="-143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2A14F1" w:rsidRPr="002851DE">
        <w:rPr>
          <w:rFonts w:ascii="Times New Roman" w:hAnsi="Times New Roman" w:cs="Times New Roman"/>
          <w:b/>
          <w:i/>
          <w:sz w:val="44"/>
          <w:szCs w:val="44"/>
        </w:rPr>
        <w:t>Площадь</w:t>
      </w:r>
      <w:r w:rsidR="002A14F1" w:rsidRPr="002851DE">
        <w:rPr>
          <w:rFonts w:ascii="Times New Roman" w:hAnsi="Times New Roman" w:cs="Times New Roman"/>
          <w:i/>
          <w:sz w:val="44"/>
          <w:szCs w:val="44"/>
        </w:rPr>
        <w:t> — около 27 </w:t>
      </w:r>
      <w:proofErr w:type="gramStart"/>
      <w:r w:rsidR="002A14F1" w:rsidRPr="002851DE">
        <w:rPr>
          <w:rFonts w:ascii="Times New Roman" w:hAnsi="Times New Roman" w:cs="Times New Roman"/>
          <w:i/>
          <w:sz w:val="44"/>
          <w:szCs w:val="44"/>
        </w:rPr>
        <w:t>млн</w:t>
      </w:r>
      <w:proofErr w:type="gramEnd"/>
      <w:r w:rsidR="002A14F1" w:rsidRPr="002851DE">
        <w:rPr>
          <w:rFonts w:ascii="Times New Roman" w:hAnsi="Times New Roman" w:cs="Times New Roman"/>
          <w:i/>
          <w:sz w:val="44"/>
          <w:szCs w:val="44"/>
        </w:rPr>
        <w:t xml:space="preserve"> км²; иногда Арктику ограничивают с юга </w:t>
      </w:r>
      <w:hyperlink r:id="rId21" w:history="1">
        <w:r w:rsidR="002A14F1" w:rsidRPr="002851DE">
          <w:rPr>
            <w:rStyle w:val="a3"/>
            <w:rFonts w:ascii="Times New Roman" w:hAnsi="Times New Roman" w:cs="Times New Roman"/>
            <w:i/>
            <w:color w:val="auto"/>
            <w:sz w:val="44"/>
            <w:szCs w:val="44"/>
            <w:u w:val="none"/>
          </w:rPr>
          <w:t>Северным полярным кругом</w:t>
        </w:r>
      </w:hyperlink>
      <w:r w:rsidR="002A14F1" w:rsidRPr="002851DE">
        <w:rPr>
          <w:rFonts w:ascii="Times New Roman" w:hAnsi="Times New Roman" w:cs="Times New Roman"/>
          <w:i/>
          <w:sz w:val="44"/>
          <w:szCs w:val="44"/>
        </w:rPr>
        <w:t> (66° 33′ с. ш.), в этом случае её площадь составляет 21 млн. км² .</w:t>
      </w:r>
    </w:p>
    <w:p w:rsidR="00261B51" w:rsidRPr="002851DE" w:rsidRDefault="004105D8" w:rsidP="004105D8">
      <w:pPr>
        <w:spacing w:after="0"/>
        <w:ind w:right="-143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</w:rPr>
        <w:tab/>
      </w:r>
      <w:r w:rsidR="00261B51" w:rsidRPr="002851DE">
        <w:rPr>
          <w:rFonts w:ascii="Times New Roman" w:hAnsi="Times New Roman" w:cs="Times New Roman"/>
          <w:b/>
          <w:bCs/>
          <w:i/>
          <w:sz w:val="44"/>
          <w:szCs w:val="44"/>
        </w:rPr>
        <w:t>43% площади Арктического региона </w:t>
      </w:r>
      <w:r w:rsidR="00261B51" w:rsidRPr="002851DE">
        <w:rPr>
          <w:rFonts w:ascii="Times New Roman" w:hAnsi="Times New Roman" w:cs="Times New Roman"/>
          <w:i/>
          <w:sz w:val="44"/>
          <w:szCs w:val="44"/>
        </w:rPr>
        <w:t xml:space="preserve">планеты приходится на долю российского сектора. Это около 9 </w:t>
      </w:r>
      <w:proofErr w:type="gramStart"/>
      <w:r w:rsidR="00261B51" w:rsidRPr="002851DE">
        <w:rPr>
          <w:rFonts w:ascii="Times New Roman" w:hAnsi="Times New Roman" w:cs="Times New Roman"/>
          <w:i/>
          <w:sz w:val="44"/>
          <w:szCs w:val="44"/>
        </w:rPr>
        <w:t>млн</w:t>
      </w:r>
      <w:proofErr w:type="gramEnd"/>
      <w:r w:rsidR="00261B51" w:rsidRPr="002851DE">
        <w:rPr>
          <w:rFonts w:ascii="Times New Roman" w:hAnsi="Times New Roman" w:cs="Times New Roman"/>
          <w:i/>
          <w:sz w:val="44"/>
          <w:szCs w:val="44"/>
        </w:rPr>
        <w:t xml:space="preserve"> кв. км. Здесь проживает более 2,5 </w:t>
      </w:r>
      <w:proofErr w:type="gramStart"/>
      <w:r w:rsidR="00261B51" w:rsidRPr="002851DE">
        <w:rPr>
          <w:rFonts w:ascii="Times New Roman" w:hAnsi="Times New Roman" w:cs="Times New Roman"/>
          <w:i/>
          <w:sz w:val="44"/>
          <w:szCs w:val="44"/>
        </w:rPr>
        <w:t>млн</w:t>
      </w:r>
      <w:proofErr w:type="gramEnd"/>
      <w:r w:rsidR="00261B51" w:rsidRPr="002851DE">
        <w:rPr>
          <w:rFonts w:ascii="Times New Roman" w:hAnsi="Times New Roman" w:cs="Times New Roman"/>
          <w:i/>
          <w:sz w:val="44"/>
          <w:szCs w:val="44"/>
        </w:rPr>
        <w:t xml:space="preserve"> человек, что составляет 2% населения страны и около 40% населения всей Арктики.</w:t>
      </w:r>
    </w:p>
    <w:p w:rsidR="00261B51" w:rsidRPr="002851DE" w:rsidRDefault="004105D8" w:rsidP="004105D8">
      <w:pPr>
        <w:spacing w:after="0"/>
        <w:ind w:right="-143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</w:rPr>
        <w:tab/>
      </w:r>
      <w:r w:rsidR="00261B51" w:rsidRPr="002851DE">
        <w:rPr>
          <w:rFonts w:ascii="Times New Roman" w:hAnsi="Times New Roman" w:cs="Times New Roman"/>
          <w:b/>
          <w:bCs/>
          <w:i/>
          <w:sz w:val="44"/>
          <w:szCs w:val="44"/>
        </w:rPr>
        <w:t>Россия является первой и единственной страной, </w:t>
      </w:r>
      <w:r w:rsidR="00261B51" w:rsidRPr="002851DE">
        <w:rPr>
          <w:rFonts w:ascii="Times New Roman" w:hAnsi="Times New Roman" w:cs="Times New Roman"/>
          <w:i/>
          <w:sz w:val="44"/>
          <w:szCs w:val="44"/>
        </w:rPr>
        <w:t>использующей дрейфующие полярные станции для исследования Арктики. Работа этих станций прерывалась всего дважды: во время Великой Отечественной войны и с 1991 по 2003 годы. Первая</w:t>
      </w:r>
      <w:r w:rsidR="002851DE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261B51" w:rsidRPr="002851DE">
        <w:rPr>
          <w:rFonts w:ascii="Times New Roman" w:hAnsi="Times New Roman" w:cs="Times New Roman"/>
          <w:i/>
          <w:sz w:val="44"/>
          <w:szCs w:val="44"/>
        </w:rPr>
        <w:t xml:space="preserve">дрейфующая экспедиция под названием </w:t>
      </w:r>
      <w:r w:rsidR="00261B51" w:rsidRPr="002851DE">
        <w:rPr>
          <w:rFonts w:ascii="Times New Roman" w:hAnsi="Times New Roman" w:cs="Times New Roman"/>
          <w:i/>
          <w:sz w:val="44"/>
          <w:szCs w:val="44"/>
        </w:rPr>
        <w:lastRenderedPageBreak/>
        <w:t>«</w:t>
      </w:r>
      <w:proofErr w:type="gramStart"/>
      <w:r w:rsidR="00261B51" w:rsidRPr="002851DE">
        <w:rPr>
          <w:rFonts w:ascii="Times New Roman" w:hAnsi="Times New Roman" w:cs="Times New Roman"/>
          <w:i/>
          <w:sz w:val="44"/>
          <w:szCs w:val="44"/>
        </w:rPr>
        <w:t>Северный</w:t>
      </w:r>
      <w:proofErr w:type="gramEnd"/>
      <w:r w:rsidR="00261B51" w:rsidRPr="002851DE">
        <w:rPr>
          <w:rFonts w:ascii="Times New Roman" w:hAnsi="Times New Roman" w:cs="Times New Roman"/>
          <w:i/>
          <w:sz w:val="44"/>
          <w:szCs w:val="44"/>
        </w:rPr>
        <w:t xml:space="preserve"> полюс» была высажена у полюса 21 мая 1937 года.</w:t>
      </w:r>
    </w:p>
    <w:p w:rsidR="00261B51" w:rsidRPr="002851DE" w:rsidRDefault="002851DE" w:rsidP="004105D8">
      <w:pPr>
        <w:spacing w:after="0"/>
        <w:ind w:left="142" w:right="-143"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</w:rPr>
        <w:t xml:space="preserve">   </w:t>
      </w:r>
      <w:r w:rsidR="004105D8">
        <w:rPr>
          <w:rFonts w:ascii="Times New Roman" w:hAnsi="Times New Roman" w:cs="Times New Roman"/>
          <w:b/>
          <w:bCs/>
          <w:i/>
          <w:sz w:val="44"/>
          <w:szCs w:val="44"/>
        </w:rPr>
        <w:tab/>
      </w:r>
      <w:r w:rsidR="00261B51" w:rsidRPr="002851DE">
        <w:rPr>
          <w:rFonts w:ascii="Times New Roman" w:hAnsi="Times New Roman" w:cs="Times New Roman"/>
          <w:b/>
          <w:bCs/>
          <w:i/>
          <w:sz w:val="44"/>
          <w:szCs w:val="44"/>
        </w:rPr>
        <w:t>Одно из самых загадочных явлений в Арктике </w:t>
      </w:r>
      <w:r w:rsidR="00261B51" w:rsidRPr="002851DE">
        <w:rPr>
          <w:rFonts w:ascii="Times New Roman" w:hAnsi="Times New Roman" w:cs="Times New Roman"/>
          <w:i/>
          <w:sz w:val="44"/>
          <w:szCs w:val="44"/>
        </w:rPr>
        <w:t xml:space="preserve">- сферолиты. Это идеально круглые каменные шары от нескольких сантиметров до нескольких метров в диаметре, которые в большом количестве разбросаны на острове Чампа (архипелаг Земля Франца Иосифа). Версий их образования - множество: </w:t>
      </w:r>
      <w:proofErr w:type="gramStart"/>
      <w:r w:rsidR="00261B51" w:rsidRPr="002851DE">
        <w:rPr>
          <w:rFonts w:ascii="Times New Roman" w:hAnsi="Times New Roman" w:cs="Times New Roman"/>
          <w:i/>
          <w:sz w:val="44"/>
          <w:szCs w:val="44"/>
        </w:rPr>
        <w:t>от</w:t>
      </w:r>
      <w:proofErr w:type="gramEnd"/>
      <w:r w:rsidR="00261B51" w:rsidRPr="002851DE">
        <w:rPr>
          <w:rFonts w:ascii="Times New Roman" w:hAnsi="Times New Roman" w:cs="Times New Roman"/>
          <w:i/>
          <w:sz w:val="44"/>
          <w:szCs w:val="44"/>
        </w:rPr>
        <w:t xml:space="preserve"> природного до инопланетного происхождения. </w:t>
      </w:r>
    </w:p>
    <w:p w:rsidR="00000000" w:rsidRDefault="00261B51" w:rsidP="00261B51">
      <w:pPr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 w:rsidRPr="00261B51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143625" cy="4333875"/>
            <wp:effectExtent l="19050" t="0" r="9525" b="0"/>
            <wp:docPr id="2" name="Рисунок 2" descr="сферолит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сферолит_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33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D01" w:rsidRPr="002851DE" w:rsidRDefault="004105D8" w:rsidP="004105D8">
      <w:pPr>
        <w:pStyle w:val="a4"/>
        <w:spacing w:after="0"/>
        <w:ind w:left="0" w:right="-143" w:firstLine="36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ab/>
      </w:r>
      <w:r w:rsidR="00263D01" w:rsidRPr="002851DE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Живой мир.</w:t>
      </w:r>
      <w:r w:rsidR="00263D01" w:rsidRPr="002851DE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="00263D01" w:rsidRPr="002851DE">
        <w:rPr>
          <w:rFonts w:ascii="Times New Roman" w:eastAsia="Times New Roman" w:hAnsi="Times New Roman" w:cs="Times New Roman"/>
          <w:i/>
          <w:sz w:val="44"/>
          <w:szCs w:val="44"/>
        </w:rPr>
        <w:t xml:space="preserve">Несмотря на низкую температуру, здесь есть жизнь. Леса и ледовые пустыни населены белыми медведями, северными оленями, песцами, зайцами, леммингами. Животные приспособились к суровым условиям за счет толстого слоя </w:t>
      </w:r>
      <w:r w:rsidR="00263D01" w:rsidRPr="002851DE">
        <w:rPr>
          <w:rFonts w:ascii="Times New Roman" w:eastAsia="Times New Roman" w:hAnsi="Times New Roman" w:cs="Times New Roman"/>
          <w:i/>
          <w:sz w:val="44"/>
          <w:szCs w:val="44"/>
        </w:rPr>
        <w:lastRenderedPageBreak/>
        <w:t>подкожного жира и густого меха. Характерные для этих мест птицы – куропатки, белые совы, кайры, гагарки, чайки и даже вороны. В арктических водах и прибрежных районах легко встретить моржей, тюленей, нарвалов и белух.</w:t>
      </w:r>
      <w:r w:rsidR="00263D01" w:rsidRPr="002851DE">
        <w:rPr>
          <w:rFonts w:ascii="Times New Roman" w:eastAsia="Times New Roman" w:hAnsi="Times New Roman" w:cs="Times New Roman"/>
          <w:i/>
          <w:sz w:val="44"/>
          <w:szCs w:val="44"/>
        </w:rPr>
        <w:br/>
      </w:r>
      <w:r w:rsidR="00263D01" w:rsidRPr="002851DE">
        <w:rPr>
          <w:rFonts w:ascii="Times New Roman" w:eastAsia="Times New Roman" w:hAnsi="Times New Roman" w:cs="Times New Roman"/>
          <w:i/>
          <w:sz w:val="44"/>
          <w:szCs w:val="44"/>
        </w:rPr>
        <w:tab/>
        <w:t>Благодаря взаимодействию этих видов сложилась интересная цепь питания: рачки – рыбы – птицы – тюлени – белые медведи.</w:t>
      </w:r>
    </w:p>
    <w:p w:rsidR="004105D8" w:rsidRDefault="004105D8" w:rsidP="004105D8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  <w:r>
        <w:rPr>
          <w:rFonts w:ascii="Times New Roman" w:eastAsia="Times New Roman" w:hAnsi="Times New Roman" w:cs="Times New Roman"/>
          <w:i/>
          <w:sz w:val="44"/>
          <w:szCs w:val="44"/>
        </w:rPr>
        <w:tab/>
      </w:r>
      <w:r w:rsidR="00263D01" w:rsidRPr="002851DE">
        <w:rPr>
          <w:rFonts w:ascii="Times New Roman" w:eastAsia="Times New Roman" w:hAnsi="Times New Roman" w:cs="Times New Roman"/>
          <w:i/>
          <w:sz w:val="44"/>
          <w:szCs w:val="44"/>
        </w:rPr>
        <w:t>А в начале 1980-х годов на острове Врангеля и полуострове Таймыр появились новые жители. Это длинношерстные мохнатые мускусные быки, которых еще называют овцебыками – они одновременно похожи и на быка, и на овцу. В минувшие времена они жили по всей Арктике, но в большинстве ее районов вымерли и сохранились только на островах Гренландия и Шпицберген. Доставленные за тысячи километров на самолете, они прижились в новых местах.</w:t>
      </w:r>
    </w:p>
    <w:p w:rsidR="00553861" w:rsidRPr="004105D8" w:rsidRDefault="004105D8" w:rsidP="004105D8">
      <w:pPr>
        <w:spacing w:after="0"/>
        <w:ind w:left="142" w:right="-143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  <w:r>
        <w:rPr>
          <w:rFonts w:ascii="Times New Roman" w:eastAsia="Times New Roman" w:hAnsi="Times New Roman" w:cs="Times New Roman"/>
          <w:i/>
          <w:sz w:val="44"/>
          <w:szCs w:val="44"/>
        </w:rPr>
        <w:tab/>
      </w:r>
      <w:r w:rsidR="00263D01" w:rsidRPr="002851DE">
        <w:rPr>
          <w:rFonts w:ascii="Times New Roman" w:eastAsia="Times New Roman" w:hAnsi="Times New Roman" w:cs="Times New Roman"/>
          <w:i/>
          <w:sz w:val="44"/>
          <w:szCs w:val="44"/>
        </w:rPr>
        <w:t>Самое удивительное – полярное сияние! Иногда загораются в небе длинные полоски, иногда пятна, иногда формы столбов и лучей самых ярких красок и оттенков. По сути, это люминесценция верхних слоев атмосферы планеты вследствие их взаимодействия с заряженными частицами солнечного ветра на высоте 100 км, в области магнитосферы.</w:t>
      </w:r>
      <w:r w:rsidR="00263D01" w:rsidRPr="002851DE">
        <w:rPr>
          <w:rFonts w:ascii="Times New Roman" w:eastAsia="Times New Roman" w:hAnsi="Times New Roman" w:cs="Times New Roman"/>
          <w:i/>
          <w:sz w:val="44"/>
          <w:szCs w:val="44"/>
        </w:rPr>
        <w:br/>
      </w:r>
      <w:r w:rsidR="00263D01" w:rsidRPr="002851DE">
        <w:rPr>
          <w:rFonts w:ascii="Times New Roman" w:eastAsia="Times New Roman" w:hAnsi="Times New Roman" w:cs="Times New Roman"/>
          <w:i/>
          <w:sz w:val="44"/>
          <w:szCs w:val="44"/>
        </w:rPr>
        <w:lastRenderedPageBreak/>
        <w:br/>
      </w:r>
    </w:p>
    <w:sectPr w:rsidR="00553861" w:rsidRPr="004105D8" w:rsidSect="004105D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0D3"/>
    <w:multiLevelType w:val="hybridMultilevel"/>
    <w:tmpl w:val="88325DE2"/>
    <w:lvl w:ilvl="0" w:tplc="0A30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E9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20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0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C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06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44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A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C5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8D7D5A"/>
    <w:multiLevelType w:val="hybridMultilevel"/>
    <w:tmpl w:val="55424972"/>
    <w:lvl w:ilvl="0" w:tplc="0A3036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4F1"/>
    <w:rsid w:val="00022477"/>
    <w:rsid w:val="00261B51"/>
    <w:rsid w:val="00263D01"/>
    <w:rsid w:val="002851DE"/>
    <w:rsid w:val="002A14F1"/>
    <w:rsid w:val="004105D8"/>
    <w:rsid w:val="0055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1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hyperlink" Target="https://ru.wikipedia.org/wiki/%D0%97%D0%B5%D0%BC%D0%BB%D1%8F" TargetMode="External"/><Relationship Id="rId18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5%D0%B2%D0%B5%D1%80%D0%BD%D1%8B%D0%B9_%D0%BF%D0%BE%D0%BB%D1%8F%D1%80%D0%BD%D1%8B%D0%B9_%D0%BA%D1%80%D1%83%D0%B3" TargetMode="External"/><Relationship Id="rId7" Type="http://schemas.openxmlformats.org/officeDocument/2006/relationships/image" Target="media/image2.emf"/><Relationship Id="rId12" Type="http://schemas.openxmlformats.org/officeDocument/2006/relationships/hyperlink" Target="https://ru.wikipedia.org/wiki/%D0%91%D0%BE%D0%BB%D1%8C%D1%88%D0%B0%D1%8F_%D0%9C%D0%B5%D0%B4%D0%B2%D0%B5%D0%B4%D0%B8%D1%86%D0%B0" TargetMode="External"/><Relationship Id="rId17" Type="http://schemas.openxmlformats.org/officeDocument/2006/relationships/hyperlink" Target="https://ru.wikipedia.org/wiki/%D0%9D%D0%BE%D1%80%D0%B2%D0%B5%D0%B3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20" Type="http://schemas.openxmlformats.org/officeDocument/2006/relationships/hyperlink" Target="https://ru.wikipedia.org/wiki/%D0%A2%D1%83%D0%BD%D0%B4%D1%80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gnita.ru/arctic" TargetMode="External"/><Relationship Id="rId11" Type="http://schemas.openxmlformats.org/officeDocument/2006/relationships/hyperlink" Target="https://ru.wiktionary.org/wiki/%E1%BC%80%CF%81%CE%BA%CF%84%CE%B9%CE%BA%CF%8C%CF%8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1%D0%B5%D0%B2%D0%B5%D1%80%D0%BD%D0%B0%D1%8F_%D0%90%D0%BC%D0%B5%D1%80%D0%B8%D0%BA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tionary.org/wiki/%E1%BC%84%CF%81%CE%BA%CF%84%CE%BF%CF%82" TargetMode="External"/><Relationship Id="rId19" Type="http://schemas.openxmlformats.org/officeDocument/2006/relationships/hyperlink" Target="https://ru.wikipedia.org/wiki/%D0%A2%D0%B8%D1%85%D0%B8%D0%B9_%D0%BE%D0%BA%D0%B5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0%D0%B5%D1%87%D0%B5%D1%81%D0%BA%D0%B8%D0%B9_%D1%8F%D0%B7%D1%8B%D0%BA" TargetMode="External"/><Relationship Id="rId14" Type="http://schemas.openxmlformats.org/officeDocument/2006/relationships/hyperlink" Target="https://ru.wikipedia.org/wiki/%D0%95%D0%B2%D1%80%D0%B0%D0%B7%D0%B8%D1%8F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2016-02-18T08:41:00Z</dcterms:created>
  <dcterms:modified xsi:type="dcterms:W3CDTF">2016-02-18T13:10:00Z</dcterms:modified>
</cp:coreProperties>
</file>