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BEBBF" w14:textId="351DA744" w:rsidR="0039526E" w:rsidRPr="007669B6" w:rsidRDefault="0039526E" w:rsidP="0039526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Аннотация к </w:t>
      </w:r>
      <w:r w:rsidRPr="007669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рабочим программам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класса  УМК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«Школа России» МОУ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Кречетовская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СШ»</w:t>
      </w:r>
    </w:p>
    <w:tbl>
      <w:tblPr>
        <w:tblW w:w="5094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1"/>
        <w:gridCol w:w="11553"/>
      </w:tblGrid>
      <w:tr w:rsidR="0039526E" w:rsidRPr="00935AB1" w14:paraId="29C11F80" w14:textId="77777777" w:rsidTr="005F5F62">
        <w:trPr>
          <w:tblHeader/>
          <w:tblCellSpacing w:w="7" w:type="dxa"/>
        </w:trPr>
        <w:tc>
          <w:tcPr>
            <w:tcW w:w="1569" w:type="dxa"/>
            <w:vAlign w:val="center"/>
          </w:tcPr>
          <w:p w14:paraId="297FE21E" w14:textId="77777777" w:rsidR="0039526E" w:rsidRPr="00887FFB" w:rsidRDefault="0039526E" w:rsidP="0073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F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77" w:type="dxa"/>
            <w:vAlign w:val="center"/>
          </w:tcPr>
          <w:p w14:paraId="2A1269AC" w14:textId="77777777" w:rsidR="0039526E" w:rsidRPr="00887FFB" w:rsidRDefault="0039526E" w:rsidP="0073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F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 / год обучения</w:t>
            </w:r>
          </w:p>
        </w:tc>
        <w:tc>
          <w:tcPr>
            <w:tcW w:w="11532" w:type="dxa"/>
            <w:vAlign w:val="center"/>
          </w:tcPr>
          <w:p w14:paraId="1F6CBDFC" w14:textId="77777777" w:rsidR="0039526E" w:rsidRPr="00887FFB" w:rsidRDefault="0039526E" w:rsidP="0073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F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Аннотация</w:t>
            </w:r>
          </w:p>
        </w:tc>
      </w:tr>
      <w:tr w:rsidR="0039526E" w:rsidRPr="00935AB1" w14:paraId="3DD96828" w14:textId="77777777" w:rsidTr="005F5F62">
        <w:trPr>
          <w:tblCellSpacing w:w="7" w:type="dxa"/>
        </w:trPr>
        <w:tc>
          <w:tcPr>
            <w:tcW w:w="1569" w:type="dxa"/>
            <w:vAlign w:val="center"/>
          </w:tcPr>
          <w:p w14:paraId="70E238C1" w14:textId="77777777" w:rsidR="0039526E" w:rsidRPr="00887FFB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1677" w:type="dxa"/>
            <w:vAlign w:val="center"/>
          </w:tcPr>
          <w:p w14:paraId="31A83A5A" w14:textId="0B92F515" w:rsidR="0039526E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  <w:p w14:paraId="1DD35A73" w14:textId="78A3ED07" w:rsidR="0039526E" w:rsidRPr="00887FFB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28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28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32" w:type="dxa"/>
            <w:vAlign w:val="center"/>
          </w:tcPr>
          <w:p w14:paraId="5041B9C1" w14:textId="2FE39E31" w:rsidR="0039526E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амма по математике для 4 класса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составлена основе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едерального государственного стандарта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начального 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образования и в соответствии с авторско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программой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М.А.Бантовой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Г.В.Бельтюковой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С.И.Волковой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С.В.Степановой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(Математика.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Рабочие программы. Предметная линия учебников системы «Школа России. 1-4 классы: учебное пособие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организаций/</w:t>
            </w:r>
            <w:r w:rsidRPr="00B2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С.И.Волкова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С.В.Степанова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  <w:r w:rsidRPr="00B2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</w:t>
            </w:r>
            <w:r w:rsidRPr="00B2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F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М. : Просвещение, 2016. — 124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с.). По учебн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ому плану МОУ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Кречетовская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СШ» на изучение математики в 4 классе отводится 4 учебных часа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неделю</w:t>
            </w:r>
            <w:r w:rsidR="00C3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136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в год</w:t>
            </w:r>
            <w:r w:rsidR="00C3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04800200" w14:textId="77777777" w:rsidR="0039526E" w:rsidRPr="00887FFB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26E" w:rsidRPr="00935AB1" w14:paraId="54A28E31" w14:textId="77777777" w:rsidTr="005F5F62">
        <w:trPr>
          <w:tblCellSpacing w:w="7" w:type="dxa"/>
        </w:trPr>
        <w:tc>
          <w:tcPr>
            <w:tcW w:w="1569" w:type="dxa"/>
            <w:vAlign w:val="center"/>
          </w:tcPr>
          <w:p w14:paraId="587D9C2C" w14:textId="77777777" w:rsidR="0039526E" w:rsidRPr="00887FFB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  <w:vAlign w:val="center"/>
          </w:tcPr>
          <w:p w14:paraId="65DD356C" w14:textId="1C662B42" w:rsidR="0039526E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4класс</w:t>
            </w:r>
          </w:p>
          <w:p w14:paraId="72577095" w14:textId="515970C2" w:rsidR="0039526E" w:rsidRPr="00887FFB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8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           202</w:t>
            </w:r>
            <w:r w:rsidR="0028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11532" w:type="dxa"/>
            <w:vAlign w:val="center"/>
          </w:tcPr>
          <w:p w14:paraId="1F870A1A" w14:textId="4A3898D7" w:rsidR="0039526E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программа по русскому языку для 4 класса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составлена на основе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едерального государственного стандарта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начального 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образования и в соответствии с авторско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программой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В.П.Канакиной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Горецкого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Примерные рабочие программы. Предметная линия учебников системы «Школа России» авторов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В.П.Канакиной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В.Г. Горецкого. 1-4 классы: учебное пособие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организаций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03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  <w:r w:rsidRPr="0003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.2-е изд.,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Просвещение, 2019. – 352 с.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чебному плану МОУ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Кречетовская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СШ» на изучение русского языка в 4 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классе отводится </w:t>
            </w:r>
            <w:r w:rsidR="00027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учебных час</w:t>
            </w:r>
            <w:r w:rsidR="00027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  <w:r w:rsidR="00C3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027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в год</w:t>
            </w:r>
            <w:r w:rsidR="00C3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1A9B5898" w14:textId="77777777" w:rsidR="0039526E" w:rsidRPr="00887FFB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26E" w:rsidRPr="00935AB1" w14:paraId="4E1A6B51" w14:textId="77777777" w:rsidTr="005F5F62">
        <w:trPr>
          <w:tblCellSpacing w:w="7" w:type="dxa"/>
        </w:trPr>
        <w:tc>
          <w:tcPr>
            <w:tcW w:w="1569" w:type="dxa"/>
            <w:vAlign w:val="center"/>
          </w:tcPr>
          <w:p w14:paraId="7B35D8DF" w14:textId="77777777" w:rsidR="0039526E" w:rsidRPr="00887FFB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77" w:type="dxa"/>
            <w:vAlign w:val="center"/>
          </w:tcPr>
          <w:p w14:paraId="5BCDD281" w14:textId="6598EB64" w:rsidR="0039526E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14:paraId="0211837F" w14:textId="7D1AC655" w:rsidR="0039526E" w:rsidRPr="00887FFB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8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8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32" w:type="dxa"/>
            <w:vAlign w:val="center"/>
          </w:tcPr>
          <w:p w14:paraId="74EE5070" w14:textId="1B8DFC77" w:rsidR="0039526E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программа литературному чтению для 4 класса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составлена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едерального государственного стандарта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начального 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образования и в соответствии с авторско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программой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Л.Ф.Климановой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М.В.Бойкина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(Литературное чтение.  Примерные рабочие программы.  Предметная линия учебников системы «Школа России» 1-4 классы: учебное пособие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организаций/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Л.Ф.Климановой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М.В.Бойкина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Просвещение, 2019. – 138 с.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чебному плану МОУ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Кречетовская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СШ» на изучение литературного чтения в </w:t>
            </w:r>
            <w:r w:rsidR="00027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классе отводится </w:t>
            </w:r>
            <w:r w:rsidR="00027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учебных 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  <w:r w:rsidR="00A24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C3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27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</w:t>
            </w:r>
            <w:r w:rsidR="00027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  <w:r w:rsidR="00C3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590C675" w14:textId="77777777" w:rsidR="0039526E" w:rsidRPr="00887FFB" w:rsidRDefault="0039526E" w:rsidP="00735E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26E" w:rsidRPr="00935AB1" w14:paraId="48F7E429" w14:textId="77777777" w:rsidTr="005F5F62">
        <w:trPr>
          <w:tblCellSpacing w:w="7" w:type="dxa"/>
        </w:trPr>
        <w:tc>
          <w:tcPr>
            <w:tcW w:w="1569" w:type="dxa"/>
            <w:vAlign w:val="center"/>
          </w:tcPr>
          <w:p w14:paraId="6693E328" w14:textId="77777777" w:rsidR="0039526E" w:rsidRPr="00887FFB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77" w:type="dxa"/>
            <w:vAlign w:val="center"/>
          </w:tcPr>
          <w:p w14:paraId="527E627A" w14:textId="16AB96FA" w:rsidR="0039526E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  <w:p w14:paraId="5594C034" w14:textId="06207CE6" w:rsidR="0039526E" w:rsidRPr="00887FFB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8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8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32" w:type="dxa"/>
            <w:vAlign w:val="center"/>
          </w:tcPr>
          <w:p w14:paraId="469E7B95" w14:textId="46177F25" w:rsidR="0039526E" w:rsidRPr="00887FFB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окружающему миру для 4 класса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составлена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 Ф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едерального государственного стандарта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начального 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образования и в соответствии с авторско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программой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А.А.Плешакова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Окружающий мир. Рабочие программы. Предметная линия учебников системы «Школа России» 1-4 классы: учебное пособие для учителей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организаций/ 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М.: Просвещение, 2014. – 205 с.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плану МОУ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Кречетовская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СШ» на изучение предмета в </w:t>
            </w:r>
            <w:r w:rsidR="00027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классе отводится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</w:t>
            </w:r>
            <w:r w:rsidR="00027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ебных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  <w:r w:rsidR="00C3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 w:rsidR="00C3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</w:t>
            </w:r>
            <w:proofErr w:type="gramEnd"/>
            <w:r w:rsidR="00C3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9526E" w:rsidRPr="00935AB1" w14:paraId="4002BD9E" w14:textId="77777777" w:rsidTr="005F5F62">
        <w:trPr>
          <w:tblCellSpacing w:w="7" w:type="dxa"/>
        </w:trPr>
        <w:tc>
          <w:tcPr>
            <w:tcW w:w="1569" w:type="dxa"/>
            <w:vAlign w:val="center"/>
          </w:tcPr>
          <w:p w14:paraId="68F8DB59" w14:textId="77777777" w:rsidR="0039526E" w:rsidRPr="00887FFB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1677" w:type="dxa"/>
            <w:vAlign w:val="center"/>
          </w:tcPr>
          <w:p w14:paraId="2E03D919" w14:textId="52942253" w:rsidR="0039526E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14:paraId="64AC5FE8" w14:textId="793010D5" w:rsidR="0039526E" w:rsidRPr="00887FFB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8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8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11532" w:type="dxa"/>
            <w:vAlign w:val="center"/>
          </w:tcPr>
          <w:p w14:paraId="43E84097" w14:textId="0E758D61" w:rsidR="0039526E" w:rsidRPr="00887FFB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ая программа по технологии для </w:t>
            </w:r>
            <w:r w:rsidR="00027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 w:rsidR="00027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составлена на основе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едерального государственного стандарта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начального 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образования и в соответствии с авторско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программой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Е.А.Лутцевой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Т.П.Зуевой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(Технология.  Рабочие программы.  Предметная линия учебников системы «Школа России» 1-4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классы:  пособие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учреждений/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Е.А.Лутцева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Т.П.Зуева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М. : Просвещение, 2013. – 157 с.)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чебному плану МОУ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Кречетовская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СШ» на изучение технологии в </w:t>
            </w:r>
            <w:r w:rsidR="00027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классе отводится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</w:t>
            </w:r>
            <w:r w:rsidR="00667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ебный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  <w:r w:rsidR="00667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  <w:r w:rsidR="00B5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9526E" w:rsidRPr="00935AB1" w14:paraId="3F8DB54C" w14:textId="77777777" w:rsidTr="005F5F62">
        <w:trPr>
          <w:tblCellSpacing w:w="7" w:type="dxa"/>
        </w:trPr>
        <w:tc>
          <w:tcPr>
            <w:tcW w:w="1569" w:type="dxa"/>
            <w:vAlign w:val="center"/>
          </w:tcPr>
          <w:p w14:paraId="44312B4B" w14:textId="77777777" w:rsidR="0039526E" w:rsidRPr="00887FFB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77" w:type="dxa"/>
            <w:vAlign w:val="center"/>
          </w:tcPr>
          <w:p w14:paraId="2D56AE5E" w14:textId="46A6AD2D" w:rsidR="0039526E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14:paraId="716C28FB" w14:textId="718F685B" w:rsidR="0039526E" w:rsidRPr="00887FFB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8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8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ч.г.</w:t>
            </w:r>
          </w:p>
        </w:tc>
        <w:tc>
          <w:tcPr>
            <w:tcW w:w="11532" w:type="dxa"/>
            <w:vAlign w:val="center"/>
          </w:tcPr>
          <w:p w14:paraId="5D6D2768" w14:textId="2C930192" w:rsidR="0039526E" w:rsidRPr="00887FFB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ая программа по физической культуре для </w:t>
            </w:r>
            <w:r w:rsidR="00027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составлена на основе Ф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едерального государственного стандарта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начального 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образования и в соответствии с авторско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программой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В.И.Ляха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(Физическая культура.  Рабочие программы.  Предметная линия учебников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В.И.Ляха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1-4 классы: учебное пособие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организаций/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В.И.Лях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-5-е изд. – М: Просвещение, 2016. – 64 с.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чебному плану МОУ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Кречетовская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СШ» на изучение литературного чтения в </w:t>
            </w:r>
            <w:r w:rsidR="00027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классе отводится </w:t>
            </w:r>
            <w:r w:rsidR="00027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</w:t>
            </w:r>
            <w:r w:rsidR="00667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ебных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  <w:r w:rsidR="00B5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27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</w:t>
            </w:r>
            <w:r w:rsidR="00B5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  <w:r w:rsidR="00B5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9526E" w:rsidRPr="00935AB1" w14:paraId="5647E8E5" w14:textId="77777777" w:rsidTr="005F5F62">
        <w:trPr>
          <w:tblCellSpacing w:w="7" w:type="dxa"/>
        </w:trPr>
        <w:tc>
          <w:tcPr>
            <w:tcW w:w="1569" w:type="dxa"/>
            <w:vAlign w:val="center"/>
          </w:tcPr>
          <w:p w14:paraId="3A70E965" w14:textId="77777777" w:rsidR="0039526E" w:rsidRPr="00887FFB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77" w:type="dxa"/>
            <w:vAlign w:val="center"/>
          </w:tcPr>
          <w:p w14:paraId="18B697CB" w14:textId="74926203" w:rsidR="0039526E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14:paraId="2FEA00E4" w14:textId="42C77B30" w:rsidR="0039526E" w:rsidRPr="00887FFB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8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8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11532" w:type="dxa"/>
            <w:vAlign w:val="center"/>
          </w:tcPr>
          <w:p w14:paraId="3F3102DF" w14:textId="0CF071FC" w:rsidR="0039526E" w:rsidRPr="00C87A09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ая программа по музыке для </w:t>
            </w:r>
            <w:r w:rsidR="00027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 w:rsidR="00027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составлена на основе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едерального государственного стандарта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начального 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образования и в соответствии с авторско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программой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Г.П.Сергеевой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Е.Д.Критской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Т.С.Шмагиной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(Музыка. Рабочие программы. Предметная линия учебников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Г.П.Сергеевой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Е.Д.Критской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1-4 классы: пособие для учителей общеобразовательных организаций / </w:t>
            </w:r>
            <w:r w:rsidRPr="00C87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Г.П.Сергеева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Е.Д.Критская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C87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5-е изд. – М.: Просвещение, 2014. – 64с. 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чебному плану МОУ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Кречетовская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СШ» на изучение музыки в </w:t>
            </w:r>
            <w:r w:rsidR="00027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классе отводится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(34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B5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9526E" w:rsidRPr="00935AB1" w14:paraId="46B4882B" w14:textId="77777777" w:rsidTr="005F5F62">
        <w:trPr>
          <w:tblCellSpacing w:w="7" w:type="dxa"/>
        </w:trPr>
        <w:tc>
          <w:tcPr>
            <w:tcW w:w="1569" w:type="dxa"/>
            <w:vAlign w:val="center"/>
          </w:tcPr>
          <w:p w14:paraId="1FBE88C3" w14:textId="77777777" w:rsidR="0039526E" w:rsidRPr="00887FFB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677" w:type="dxa"/>
            <w:vAlign w:val="center"/>
          </w:tcPr>
          <w:p w14:paraId="6B916612" w14:textId="26FBE192" w:rsidR="0039526E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14:paraId="42F35632" w14:textId="4D4B3C8F" w:rsidR="0039526E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8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8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уч.г.</w:t>
            </w:r>
          </w:p>
          <w:p w14:paraId="59386896" w14:textId="77777777" w:rsidR="00582169" w:rsidRDefault="00582169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6A86B4" w14:textId="77777777" w:rsidR="00582169" w:rsidRDefault="00582169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AEBE46" w14:textId="77777777" w:rsidR="00582169" w:rsidRDefault="00582169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05BA73" w14:textId="57BEAAE3" w:rsidR="00582169" w:rsidRPr="00887FFB" w:rsidRDefault="00582169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2" w:type="dxa"/>
            <w:vAlign w:val="center"/>
          </w:tcPr>
          <w:p w14:paraId="2ACE95A3" w14:textId="0BB9CCD4" w:rsidR="0039526E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изобразительному искусству</w:t>
            </w:r>
            <w:r w:rsidR="00027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7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 w:rsidR="00027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составлена на основе Ф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едерального государственного стандарта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начального 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образования и в соответствии с авторско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программой 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Б.М.</w:t>
            </w:r>
            <w:proofErr w:type="gramEnd"/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(Изобразительное искусство. Рабочие программы. Предметная линия учебников под ред. Б.М.Неменского.1-4 классы. Пособие для учителей   общеобразовательных организаций. 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Б.М.Неменский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Л.А.Неменская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Н.А.Горяева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  <w:r w:rsidRPr="00C21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под ред. Б.М.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5-е изд. - 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Просвещение, 2015. – 128с. </w:t>
            </w:r>
          </w:p>
          <w:p w14:paraId="524F491C" w14:textId="06F15C86" w:rsidR="0039526E" w:rsidRPr="00887FFB" w:rsidRDefault="0039526E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плану МОУ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Кречетовская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СШ» на изучение изо в </w:t>
            </w:r>
            <w:r w:rsidR="00027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классе отводится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67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ебный</w:t>
            </w:r>
            <w:proofErr w:type="spellEnd"/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(34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B5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82169" w:rsidRPr="00935AB1" w14:paraId="27DA6E6B" w14:textId="77777777" w:rsidTr="005F5F62">
        <w:trPr>
          <w:tblCellSpacing w:w="7" w:type="dxa"/>
        </w:trPr>
        <w:tc>
          <w:tcPr>
            <w:tcW w:w="1569" w:type="dxa"/>
            <w:vAlign w:val="center"/>
          </w:tcPr>
          <w:p w14:paraId="1577F3D9" w14:textId="2A9600A1" w:rsidR="00582169" w:rsidRDefault="00582169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677" w:type="dxa"/>
            <w:vAlign w:val="center"/>
          </w:tcPr>
          <w:p w14:paraId="44D9CEEF" w14:textId="77777777" w:rsidR="00582169" w:rsidRDefault="00582169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  <w:p w14:paraId="35D299AF" w14:textId="56638D75" w:rsidR="00582169" w:rsidRDefault="00582169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8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28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уч.год</w:t>
            </w:r>
            <w:proofErr w:type="spellEnd"/>
            <w:proofErr w:type="gramEnd"/>
          </w:p>
        </w:tc>
        <w:tc>
          <w:tcPr>
            <w:tcW w:w="11532" w:type="dxa"/>
            <w:vAlign w:val="center"/>
          </w:tcPr>
          <w:p w14:paraId="6B5E9DD9" w14:textId="74772551" w:rsidR="00582169" w:rsidRPr="00620DDF" w:rsidRDefault="00620DDF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ОРКСЭ для 4 класса составлена на основе Ф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едерального государственного стандарта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начального 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образования и в соответствии с авторско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программой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А.Я.Данилюк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 (Основы религиозных культур и светской этики. Сборник рабочих программ. 4 класс: пособие для учителей   общеобразовательных организаций / </w:t>
            </w:r>
            <w:r w:rsidRPr="00620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А.Я.Данилюк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Т.В.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Емельянова,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О.Н.Марченко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  <w:r w:rsidRPr="00620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Просвещение, 2014. -153с.</w:t>
            </w:r>
            <w:r w:rsidR="00B50D6B"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B5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плану МОУ «</w:t>
            </w:r>
            <w:proofErr w:type="spellStart"/>
            <w:r w:rsidR="00B5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Кречетовская</w:t>
            </w:r>
            <w:proofErr w:type="spellEnd"/>
            <w:r w:rsidR="00B5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СШ» на изучение ОРКСЭ в 4 </w:t>
            </w:r>
            <w:r w:rsidR="00B50D6B"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классе отводится </w:t>
            </w:r>
            <w:r w:rsidR="00B5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0D6B"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</w:t>
            </w:r>
            <w:r w:rsidR="00667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ебный</w:t>
            </w:r>
            <w:r w:rsidR="00B50D6B"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</w:t>
            </w:r>
            <w:r w:rsidR="00B5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50D6B"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  <w:r w:rsidR="00B5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(34</w:t>
            </w:r>
            <w:r w:rsidR="00B50D6B"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  <w:r w:rsidR="00B5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50D6B"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  <w:r w:rsidR="00B5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82169" w:rsidRPr="00935AB1" w14:paraId="39F47C00" w14:textId="77777777" w:rsidTr="005F5F62">
        <w:trPr>
          <w:tblCellSpacing w:w="7" w:type="dxa"/>
        </w:trPr>
        <w:tc>
          <w:tcPr>
            <w:tcW w:w="1569" w:type="dxa"/>
            <w:vAlign w:val="center"/>
          </w:tcPr>
          <w:p w14:paraId="633F81BC" w14:textId="77777777" w:rsidR="00620DDF" w:rsidRDefault="00620DDF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F2EFE5" w14:textId="77777777" w:rsidR="00582169" w:rsidRDefault="00582169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</w:t>
            </w:r>
          </w:p>
          <w:p w14:paraId="4CB14489" w14:textId="1FCFC1AF" w:rsidR="00620DDF" w:rsidRDefault="00620DDF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1677" w:type="dxa"/>
            <w:vAlign w:val="center"/>
          </w:tcPr>
          <w:p w14:paraId="206EEAF0" w14:textId="77777777" w:rsidR="00620DDF" w:rsidRDefault="00620DDF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9CDAAA" w14:textId="1660F39F" w:rsidR="00582169" w:rsidRDefault="00582169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класс </w:t>
            </w:r>
          </w:p>
          <w:p w14:paraId="479F147C" w14:textId="2214E95E" w:rsidR="00582169" w:rsidRDefault="00582169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8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28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1532" w:type="dxa"/>
            <w:vAlign w:val="center"/>
          </w:tcPr>
          <w:p w14:paraId="58905E5E" w14:textId="0C262D72" w:rsidR="006676B7" w:rsidRDefault="006676B7" w:rsidP="0066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программа по родному русскому языку для 4 класса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составлена на основе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едерального государственного стандарта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начального 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образования и в соответствии с авторск</w:t>
            </w:r>
            <w:r w:rsidR="007D1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 w:rsidR="007D1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  <w:r w:rsidR="008E67D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8E67D5" w:rsidRPr="007D1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Соколовой Т.Н. </w:t>
            </w:r>
            <w:proofErr w:type="gramStart"/>
            <w:r w:rsidR="007D1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«»</w:t>
            </w:r>
            <w:r w:rsidR="008E67D5" w:rsidRPr="007D1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Школа</w:t>
            </w:r>
            <w:proofErr w:type="gramEnd"/>
            <w:r w:rsidR="008E67D5" w:rsidRPr="007D1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развития речи</w:t>
            </w:r>
            <w:r w:rsidR="007D1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  <w:r w:rsidR="008E67D5" w:rsidRPr="007D1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Курс «Речь», 1-4 классы</w:t>
            </w:r>
            <w:r w:rsidR="008E67D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;</w:t>
            </w:r>
            <w:r w:rsidR="007D1F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В.П.Канакиной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Горецкого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Примерные рабочие программы. Предметная линия учебников системы «Школа России» авторов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В.П.Канакиной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В.Г. Горецкого. 1-4 классы: учебное пособие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организаций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03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  <w:r w:rsidRPr="0003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.2-е изд.,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Просвещение, 2019. – 352 с.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чебному плану МОУ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Кречетовская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СШ» на изучение родного русского языка в 4 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классе отводится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учебных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(17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в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3CE1B549" w14:textId="77777777" w:rsidR="00582169" w:rsidRPr="00887FFB" w:rsidRDefault="00582169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169" w:rsidRPr="00935AB1" w14:paraId="607386B7" w14:textId="77777777" w:rsidTr="005F5F62">
        <w:trPr>
          <w:tblCellSpacing w:w="7" w:type="dxa"/>
        </w:trPr>
        <w:tc>
          <w:tcPr>
            <w:tcW w:w="1569" w:type="dxa"/>
            <w:vAlign w:val="center"/>
          </w:tcPr>
          <w:p w14:paraId="3FBFA22A" w14:textId="5CF94CA3" w:rsidR="00582169" w:rsidRDefault="00582169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677" w:type="dxa"/>
            <w:vAlign w:val="center"/>
          </w:tcPr>
          <w:p w14:paraId="7A77134E" w14:textId="77777777" w:rsidR="00582169" w:rsidRDefault="00582169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  <w:p w14:paraId="35BCF55B" w14:textId="2563A607" w:rsidR="00582169" w:rsidRDefault="00582169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8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28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1532" w:type="dxa"/>
            <w:vAlign w:val="center"/>
          </w:tcPr>
          <w:p w14:paraId="2D1D8491" w14:textId="326E319A" w:rsidR="00582169" w:rsidRPr="005C4F7E" w:rsidRDefault="00582169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</w:t>
            </w:r>
            <w:r w:rsidR="00667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4 класса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разработана на основе требований федерального государственного стандарта начального общего образования </w:t>
            </w:r>
            <w:r w:rsidR="0061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рабочей программы по учебному предмету «Литературное чтение на родном языке» </w:t>
            </w:r>
            <w:proofErr w:type="spellStart"/>
            <w:r w:rsidR="0061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И.Ф.Поляковой</w:t>
            </w:r>
            <w:proofErr w:type="spellEnd"/>
            <w:r w:rsidR="0061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1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Л.В.Большаковой</w:t>
            </w:r>
            <w:proofErr w:type="spellEnd"/>
            <w:r w:rsidR="0061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1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Н.А.Подчередниченко</w:t>
            </w:r>
            <w:proofErr w:type="spellEnd"/>
            <w:r w:rsidR="0061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5C4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по курсу краеведения «Морянка»: для учащихся 2-4 классов /  авт.-сост.</w:t>
            </w:r>
            <w:r w:rsidR="005C4F7E" w:rsidRPr="005C4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4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И.Ф.Полякова</w:t>
            </w:r>
            <w:proofErr w:type="spellEnd"/>
            <w:r w:rsidR="005C4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4F7E" w:rsidRPr="005C4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r w:rsidR="005C4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др.</w:t>
            </w:r>
            <w:r w:rsidR="005C4F7E" w:rsidRPr="005C4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 w:rsidR="005C4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3-е изд.,</w:t>
            </w:r>
            <w:r w:rsidR="00620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4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="005C4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– Архангельск: Изд-во АО ИОО, 220117. – 26с.</w:t>
            </w:r>
            <w:r w:rsidR="00B50D6B"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</w:t>
            </w:r>
            <w:r w:rsidR="00B5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667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ебному</w:t>
            </w:r>
            <w:r w:rsidR="00B5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плану МОУ «</w:t>
            </w:r>
            <w:proofErr w:type="spellStart"/>
            <w:r w:rsidR="00B5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Кречетовская</w:t>
            </w:r>
            <w:proofErr w:type="spellEnd"/>
            <w:r w:rsidR="00B5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СШ» на изучение предмета в 4 </w:t>
            </w:r>
            <w:r w:rsidR="00B50D6B"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классе отводится</w:t>
            </w:r>
            <w:r w:rsidR="00B5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0,5</w:t>
            </w:r>
            <w:r w:rsidR="00B50D6B"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</w:t>
            </w:r>
            <w:r w:rsidR="00B5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50D6B"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  <w:r w:rsidR="00B5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</w:t>
            </w:r>
            <w:r w:rsidR="00B50D6B"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 </w:t>
            </w:r>
            <w:r w:rsidR="00B5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(17часов </w:t>
            </w:r>
            <w:r w:rsidR="00B50D6B"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  <w:r w:rsidR="00B5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="00B50D6B"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  <w:r w:rsidR="00B5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B50D6B"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85E7A" w:rsidRPr="00935AB1" w14:paraId="2D7B0880" w14:textId="77777777" w:rsidTr="005F5F62">
        <w:trPr>
          <w:tblCellSpacing w:w="7" w:type="dxa"/>
        </w:trPr>
        <w:tc>
          <w:tcPr>
            <w:tcW w:w="1569" w:type="dxa"/>
            <w:vAlign w:val="center"/>
          </w:tcPr>
          <w:p w14:paraId="79FA1C0E" w14:textId="292BD379" w:rsidR="00985E7A" w:rsidRDefault="00985E7A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77" w:type="dxa"/>
            <w:vAlign w:val="center"/>
          </w:tcPr>
          <w:p w14:paraId="725A7024" w14:textId="77777777" w:rsidR="00985E7A" w:rsidRDefault="00985E7A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класс </w:t>
            </w:r>
          </w:p>
          <w:p w14:paraId="0B133B40" w14:textId="1BFF10B5" w:rsidR="00985E7A" w:rsidRDefault="00985E7A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8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28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11532" w:type="dxa"/>
            <w:vAlign w:val="center"/>
          </w:tcPr>
          <w:p w14:paraId="1D2629A6" w14:textId="2C193430" w:rsidR="007A1EB3" w:rsidRDefault="007A1EB3" w:rsidP="007A1EB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EB3">
              <w:rPr>
                <w:rStyle w:val="c2"/>
                <w:bCs/>
                <w:color w:val="000000"/>
              </w:rPr>
              <w:t>Рабочая программа составлена на основе </w:t>
            </w:r>
            <w:r w:rsidRPr="007A1EB3">
              <w:rPr>
                <w:rStyle w:val="c3"/>
                <w:color w:val="000000"/>
              </w:rPr>
              <w:t>Федерального государственного образовательного стандарта основного общего образования, примерной программы основного общего образования по английскому языку, федерального перечня учебников, базисного учебного плана,</w:t>
            </w:r>
            <w:r>
              <w:rPr>
                <w:rStyle w:val="c3"/>
                <w:color w:val="000000"/>
              </w:rPr>
              <w:t xml:space="preserve"> а</w:t>
            </w:r>
            <w:r w:rsidRPr="007A1EB3">
              <w:rPr>
                <w:rStyle w:val="c3"/>
                <w:color w:val="000000"/>
              </w:rPr>
              <w:t>вторской программы</w:t>
            </w:r>
            <w:r>
              <w:rPr>
                <w:rStyle w:val="c3"/>
                <w:color w:val="000000"/>
              </w:rPr>
              <w:t xml:space="preserve"> </w:t>
            </w:r>
            <w:proofErr w:type="spellStart"/>
            <w:r>
              <w:rPr>
                <w:rStyle w:val="c3"/>
                <w:color w:val="000000"/>
              </w:rPr>
              <w:t>Биболетовой</w:t>
            </w:r>
            <w:proofErr w:type="spellEnd"/>
            <w:r>
              <w:rPr>
                <w:rStyle w:val="c3"/>
                <w:color w:val="000000"/>
              </w:rPr>
              <w:t xml:space="preserve"> М. 3., </w:t>
            </w:r>
            <w:proofErr w:type="spellStart"/>
            <w:r>
              <w:rPr>
                <w:rStyle w:val="c3"/>
                <w:color w:val="000000"/>
              </w:rPr>
              <w:t>Трубаневой</w:t>
            </w:r>
            <w:proofErr w:type="spellEnd"/>
            <w:r>
              <w:rPr>
                <w:rStyle w:val="c3"/>
                <w:color w:val="000000"/>
              </w:rPr>
              <w:t xml:space="preserve"> Н. Н. для учащихся 2-11 классов общеобразовательных учреждений.</w:t>
            </w:r>
          </w:p>
          <w:p w14:paraId="2E0AC9C9" w14:textId="55B92B27" w:rsidR="007A1EB3" w:rsidRDefault="007A1EB3" w:rsidP="007A1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EB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Данная программа ориентирована на использование учебника М.З. </w:t>
            </w:r>
            <w:proofErr w:type="spellStart"/>
            <w:r w:rsidRPr="007A1EB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Биболетовой</w:t>
            </w:r>
            <w:proofErr w:type="spellEnd"/>
            <w:r w:rsidRPr="007A1EB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, О.А. Денисенко, Н.Н. </w:t>
            </w:r>
            <w:proofErr w:type="spellStart"/>
            <w:r w:rsidRPr="007A1EB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Трубаневой</w:t>
            </w:r>
            <w:proofErr w:type="spellEnd"/>
            <w:r w:rsidRPr="007A1EB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 (Английский язык</w:t>
            </w: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7A1EB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2класс:учебник для общеобразовательных организаций/</w:t>
            </w:r>
            <w:proofErr w:type="spellStart"/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М.З.Биболетова</w:t>
            </w:r>
            <w:proofErr w:type="spellEnd"/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О.А.Денисенко</w:t>
            </w:r>
            <w:proofErr w:type="spellEnd"/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, Н.Н.Трубанева.-5-е изд.,испр.-М.:Дрофа,2019.-144с.:ил.-Российский учебник:</w:t>
            </w:r>
            <w:r w:rsidRPr="007A1EB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B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Enjoy</w:t>
            </w:r>
            <w:proofErr w:type="spellEnd"/>
            <w:r w:rsidRPr="007A1EB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B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English</w:t>
            </w:r>
            <w:proofErr w:type="spellEnd"/>
            <w:r w:rsidR="00BB2FC1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BB2FC1" w:rsidRPr="007A1EB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2FC1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B2FC1" w:rsidRPr="007A1EB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Английский с удовольствием</w:t>
            </w:r>
            <w:r w:rsidR="00BB2FC1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»)</w:t>
            </w:r>
            <w:r w:rsidRPr="007A1EB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A1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учебному плану МОУ «</w:t>
            </w:r>
            <w:proofErr w:type="spellStart"/>
            <w:r w:rsidRPr="007A1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Кречетовская</w:t>
            </w:r>
            <w:proofErr w:type="spellEnd"/>
            <w:r w:rsidRPr="007A1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СШ» на изучение предмета в 4 классе отводится 2 уч. часа в неделю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(68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88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F676494" w14:textId="77777777" w:rsidR="007A1EB3" w:rsidRDefault="007A1EB3" w:rsidP="007A1EB3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C8A4428" w14:textId="73D88396" w:rsidR="007A1EB3" w:rsidRDefault="007A1EB3" w:rsidP="007A1EB3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BD4CAF5" w14:textId="2424E982" w:rsidR="007A1EB3" w:rsidRDefault="007A1EB3" w:rsidP="0073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6D8C106" w14:textId="77777777" w:rsidR="0039526E" w:rsidRDefault="0039526E" w:rsidP="0039526E"/>
    <w:p w14:paraId="6E19F028" w14:textId="77777777" w:rsidR="0057518C" w:rsidRDefault="0057518C"/>
    <w:sectPr w:rsidR="0057518C" w:rsidSect="004C53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95"/>
    <w:rsid w:val="00027DEC"/>
    <w:rsid w:val="001D2DB0"/>
    <w:rsid w:val="001E6A95"/>
    <w:rsid w:val="00286132"/>
    <w:rsid w:val="0039526E"/>
    <w:rsid w:val="0057518C"/>
    <w:rsid w:val="00582169"/>
    <w:rsid w:val="005C4F7E"/>
    <w:rsid w:val="005E679E"/>
    <w:rsid w:val="005F5F62"/>
    <w:rsid w:val="00615CB3"/>
    <w:rsid w:val="00620DDF"/>
    <w:rsid w:val="006676B7"/>
    <w:rsid w:val="007A1EB3"/>
    <w:rsid w:val="007D1FF0"/>
    <w:rsid w:val="008E67D5"/>
    <w:rsid w:val="00927350"/>
    <w:rsid w:val="00985E7A"/>
    <w:rsid w:val="00A2480E"/>
    <w:rsid w:val="00B06BDB"/>
    <w:rsid w:val="00B50D6B"/>
    <w:rsid w:val="00BA0875"/>
    <w:rsid w:val="00BB2FC1"/>
    <w:rsid w:val="00C3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D022"/>
  <w15:chartTrackingRefBased/>
  <w15:docId w15:val="{9BFF8BEF-29DB-4C9F-B2A0-B322A72B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2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875"/>
    <w:rPr>
      <w:rFonts w:ascii="Segoe UI" w:eastAsia="Calibri" w:hAnsi="Segoe UI" w:cs="Segoe UI"/>
      <w:sz w:val="18"/>
      <w:szCs w:val="18"/>
    </w:rPr>
  </w:style>
  <w:style w:type="paragraph" w:customStyle="1" w:styleId="c5">
    <w:name w:val="c5"/>
    <w:basedOn w:val="a"/>
    <w:rsid w:val="007A1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A1EB3"/>
  </w:style>
  <w:style w:type="character" w:customStyle="1" w:styleId="c3">
    <w:name w:val="c3"/>
    <w:basedOn w:val="a0"/>
    <w:rsid w:val="007A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2019-09-26T10:38:00Z</cp:lastPrinted>
  <dcterms:created xsi:type="dcterms:W3CDTF">2019-09-24T05:58:00Z</dcterms:created>
  <dcterms:modified xsi:type="dcterms:W3CDTF">2021-01-13T07:10:00Z</dcterms:modified>
</cp:coreProperties>
</file>